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8A" w:rsidRPr="009021B0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Отчёт по итогам </w:t>
      </w:r>
      <w:proofErr w:type="spellStart"/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>самообследования</w:t>
      </w:r>
      <w:proofErr w:type="spellEnd"/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7444" w:rsidRPr="009021B0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МБДОУ </w:t>
      </w:r>
      <w:proofErr w:type="spellStart"/>
      <w:r w:rsidR="006F6E16" w:rsidRPr="009021B0">
        <w:rPr>
          <w:rFonts w:ascii="Times New Roman" w:hAnsi="Times New Roman" w:cs="Times New Roman"/>
          <w:b/>
          <w:sz w:val="28"/>
          <w:szCs w:val="28"/>
          <w:lang w:val="ru-RU"/>
        </w:rPr>
        <w:t>Фировского</w:t>
      </w:r>
      <w:proofErr w:type="spellEnd"/>
      <w:r w:rsidR="00607444" w:rsidRPr="0090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детского </w:t>
      </w:r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>сад</w:t>
      </w:r>
      <w:r w:rsidR="00607444" w:rsidRPr="009021B0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6F6E16" w:rsidRPr="009021B0">
        <w:rPr>
          <w:rFonts w:ascii="Times New Roman" w:hAnsi="Times New Roman" w:cs="Times New Roman"/>
          <w:b/>
          <w:sz w:val="28"/>
          <w:szCs w:val="28"/>
          <w:lang w:val="ru-RU"/>
        </w:rPr>
        <w:t>Родничок</w:t>
      </w:r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 w:rsidR="00607444" w:rsidRPr="009021B0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proofErr w:type="spellStart"/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>Фировского</w:t>
      </w:r>
      <w:proofErr w:type="spellEnd"/>
      <w:r w:rsidRPr="009021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Тверской области</w:t>
      </w:r>
    </w:p>
    <w:p w:rsidR="009B298A" w:rsidRPr="009021B0" w:rsidRDefault="009F4BC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9021B0">
        <w:rPr>
          <w:rFonts w:ascii="Times New Roman" w:hAnsi="Times New Roman" w:cs="Times New Roman"/>
          <w:b/>
          <w:sz w:val="28"/>
          <w:szCs w:val="28"/>
          <w:lang w:val="tt-RU"/>
        </w:rPr>
        <w:t>за  2018 – 2019</w:t>
      </w:r>
      <w:r w:rsidR="009B298A" w:rsidRPr="009021B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учебный год.</w:t>
      </w:r>
    </w:p>
    <w:p w:rsidR="009B298A" w:rsidRPr="009021B0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B298A" w:rsidRPr="009021B0" w:rsidRDefault="009B298A" w:rsidP="009B298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21B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9F4BCA" w:rsidRPr="009021B0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Pr="009021B0">
        <w:rPr>
          <w:rFonts w:ascii="Times New Roman" w:hAnsi="Times New Roman" w:cs="Times New Roman"/>
          <w:sz w:val="28"/>
          <w:szCs w:val="28"/>
          <w:lang w:val="tt-RU"/>
        </w:rPr>
        <w:t xml:space="preserve">С целью определения качества и эффективности образовательной деятельности МБДОУ </w:t>
      </w:r>
      <w:proofErr w:type="spellStart"/>
      <w:r w:rsidR="006F6E16" w:rsidRPr="009021B0">
        <w:rPr>
          <w:rFonts w:ascii="Times New Roman" w:hAnsi="Times New Roman" w:cs="Times New Roman"/>
          <w:sz w:val="28"/>
          <w:szCs w:val="28"/>
          <w:lang w:val="ru-RU"/>
        </w:rPr>
        <w:t>Фировского</w:t>
      </w:r>
      <w:proofErr w:type="spellEnd"/>
      <w:r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E16" w:rsidRPr="009021B0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сад</w:t>
      </w:r>
      <w:r w:rsidR="006F6E16" w:rsidRPr="009021B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F6E16" w:rsidRPr="009021B0">
        <w:rPr>
          <w:rFonts w:ascii="Times New Roman" w:hAnsi="Times New Roman" w:cs="Times New Roman"/>
          <w:sz w:val="28"/>
          <w:szCs w:val="28"/>
          <w:lang w:val="ru-RU"/>
        </w:rPr>
        <w:t>Родничок</w:t>
      </w:r>
      <w:r w:rsidRPr="009021B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F4BCA"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(далее ДОУ) в 2018 – 2019</w:t>
      </w:r>
      <w:r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году, на основании приказа Министерства образования и науки Российской Федерации от 14.06.2013г. №462 «Об утверждении Порядка проведения </w:t>
      </w:r>
      <w:proofErr w:type="spellStart"/>
      <w:r w:rsidRPr="009021B0">
        <w:rPr>
          <w:rFonts w:ascii="Times New Roman" w:hAnsi="Times New Roman" w:cs="Times New Roman"/>
          <w:sz w:val="28"/>
          <w:szCs w:val="28"/>
          <w:lang w:val="ru-RU"/>
        </w:rPr>
        <w:t>самообследовани</w:t>
      </w:r>
      <w:r w:rsidR="009F4BCA" w:rsidRPr="009021B0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="009F4BCA"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организации», </w:t>
      </w:r>
      <w:r w:rsidRPr="009021B0">
        <w:rPr>
          <w:rFonts w:ascii="Times New Roman" w:hAnsi="Times New Roman" w:cs="Times New Roman"/>
          <w:sz w:val="28"/>
          <w:szCs w:val="28"/>
          <w:lang w:val="ru-RU"/>
        </w:rPr>
        <w:t>прика</w:t>
      </w:r>
      <w:r w:rsidR="009F4BCA" w:rsidRPr="009021B0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 и науки Российской Федерации от 14.12.2017г.</w:t>
      </w:r>
      <w:r w:rsidR="009F4BCA"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№1218 «О внесении изменений в Порядок проведения </w:t>
      </w:r>
      <w:proofErr w:type="spellStart"/>
      <w:r w:rsidR="009F4BCA" w:rsidRPr="009021B0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="009F4BCA"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организации»</w:t>
      </w:r>
      <w:r w:rsidRPr="009021B0">
        <w:rPr>
          <w:rFonts w:ascii="Times New Roman" w:hAnsi="Times New Roman" w:cs="Times New Roman"/>
          <w:sz w:val="28"/>
          <w:szCs w:val="28"/>
          <w:lang w:val="ru-RU"/>
        </w:rPr>
        <w:t xml:space="preserve">, а также для определения дальнейших перспектив развития ДОУ проведена процедура </w:t>
      </w:r>
      <w:proofErr w:type="spellStart"/>
      <w:r w:rsidRPr="009021B0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9021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298A" w:rsidRPr="009021B0" w:rsidRDefault="009B298A" w:rsidP="009B298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31976" w:rsidRPr="009021B0" w:rsidRDefault="00F31976" w:rsidP="00F31976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9021B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Контактная информация</w:t>
      </w:r>
    </w:p>
    <w:p w:rsidR="009D0104" w:rsidRPr="009021B0" w:rsidRDefault="009D0104" w:rsidP="009021B0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hAnsi="Times New Roman" w:cs="Times New Roman"/>
          <w:sz w:val="28"/>
          <w:szCs w:val="28"/>
        </w:rPr>
        <w:t xml:space="preserve">        Полное наименование: Муниципальное бюджетное дошкольное образовательное учреждение </w:t>
      </w:r>
      <w:proofErr w:type="spellStart"/>
      <w:r w:rsidR="006F6E16" w:rsidRPr="009021B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9021B0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6F6E16" w:rsidRPr="009021B0">
        <w:rPr>
          <w:rFonts w:ascii="Times New Roman" w:hAnsi="Times New Roman" w:cs="Times New Roman"/>
          <w:sz w:val="28"/>
          <w:szCs w:val="28"/>
        </w:rPr>
        <w:t>Родничок</w:t>
      </w:r>
      <w:r w:rsidRPr="009021B0">
        <w:rPr>
          <w:rFonts w:ascii="Times New Roman" w:hAnsi="Times New Roman" w:cs="Times New Roman"/>
          <w:sz w:val="28"/>
          <w:szCs w:val="28"/>
        </w:rPr>
        <w:t>».</w:t>
      </w:r>
      <w:r w:rsidRPr="009021B0">
        <w:rPr>
          <w:rFonts w:ascii="Times New Roman" w:hAnsi="Times New Roman" w:cs="Times New Roman"/>
          <w:sz w:val="28"/>
          <w:szCs w:val="28"/>
        </w:rPr>
        <w:br/>
        <w:t xml:space="preserve">        Сокращенное наименование: МБДОУ </w:t>
      </w:r>
      <w:proofErr w:type="spellStart"/>
      <w:r w:rsidR="006F6E16" w:rsidRPr="009021B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9021B0">
        <w:rPr>
          <w:rFonts w:ascii="Times New Roman" w:hAnsi="Times New Roman" w:cs="Times New Roman"/>
          <w:sz w:val="28"/>
          <w:szCs w:val="28"/>
        </w:rPr>
        <w:t xml:space="preserve"> детский сад  «</w:t>
      </w:r>
      <w:r w:rsidR="006F6E16" w:rsidRPr="009021B0">
        <w:rPr>
          <w:rFonts w:ascii="Times New Roman" w:hAnsi="Times New Roman" w:cs="Times New Roman"/>
          <w:sz w:val="28"/>
          <w:szCs w:val="28"/>
        </w:rPr>
        <w:t>Родничок</w:t>
      </w:r>
      <w:r w:rsidRPr="009021B0">
        <w:rPr>
          <w:rFonts w:ascii="Times New Roman" w:hAnsi="Times New Roman" w:cs="Times New Roman"/>
          <w:sz w:val="28"/>
          <w:szCs w:val="28"/>
        </w:rPr>
        <w:t xml:space="preserve">».  </w:t>
      </w:r>
      <w:r w:rsidRPr="009021B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607444" w:rsidRPr="009021B0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юридического лица – </w:t>
      </w:r>
      <w:r w:rsidRPr="009021B0">
        <w:rPr>
          <w:rFonts w:ascii="Times New Roman" w:hAnsi="Times New Roman" w:cs="Times New Roman"/>
          <w:sz w:val="28"/>
          <w:szCs w:val="28"/>
        </w:rPr>
        <w:t>бюджетное</w:t>
      </w:r>
      <w:r w:rsidR="00607444" w:rsidRPr="009021B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9021B0">
        <w:rPr>
          <w:rFonts w:ascii="Times New Roman" w:hAnsi="Times New Roman" w:cs="Times New Roman"/>
          <w:sz w:val="28"/>
          <w:szCs w:val="28"/>
        </w:rPr>
        <w:t>.</w:t>
      </w:r>
      <w:r w:rsidRPr="009021B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9021B0">
        <w:rPr>
          <w:rFonts w:ascii="Times New Roman" w:hAnsi="Times New Roman" w:cs="Times New Roman"/>
          <w:sz w:val="28"/>
          <w:szCs w:val="28"/>
          <w:lang w:eastAsia="en-US"/>
        </w:rPr>
        <w:t>Лицензия на осуществление образовательной деятельности:</w:t>
      </w:r>
      <w:r w:rsidRPr="009021B0">
        <w:rPr>
          <w:rFonts w:ascii="Times New Roman" w:hAnsi="Times New Roman" w:cs="Times New Roman"/>
          <w:sz w:val="28"/>
          <w:szCs w:val="28"/>
        </w:rPr>
        <w:t xml:space="preserve"> 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652 от 05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.11.2015г, срок действия - бессрочно. </w:t>
      </w:r>
      <w:r w:rsidR="009021B0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9021B0">
        <w:rPr>
          <w:rFonts w:ascii="Times New Roman" w:hAnsi="Times New Roman" w:cs="Times New Roman"/>
          <w:sz w:val="28"/>
          <w:szCs w:val="28"/>
        </w:rPr>
        <w:t xml:space="preserve">Устав детского сада утвержден Постановлением  Главы Администрации Фировского  района </w:t>
      </w:r>
      <w:r w:rsidRPr="009021B0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6F6E16" w:rsidRPr="009021B0">
        <w:rPr>
          <w:rFonts w:ascii="Times New Roman" w:hAnsi="Times New Roman" w:cs="Times New Roman"/>
          <w:spacing w:val="-4"/>
          <w:sz w:val="28"/>
          <w:szCs w:val="28"/>
        </w:rPr>
        <w:t>27 от  10.03</w:t>
      </w:r>
      <w:r w:rsidRPr="009021B0">
        <w:rPr>
          <w:rFonts w:ascii="Times New Roman" w:hAnsi="Times New Roman" w:cs="Times New Roman"/>
          <w:spacing w:val="-4"/>
          <w:sz w:val="28"/>
          <w:szCs w:val="28"/>
        </w:rPr>
        <w:t xml:space="preserve">.2015г., внесены Изменения в Устав, утвержденные Постановлением Главы Администрации </w:t>
      </w:r>
      <w:proofErr w:type="spellStart"/>
      <w:r w:rsidRPr="009021B0">
        <w:rPr>
          <w:rFonts w:ascii="Times New Roman" w:hAnsi="Times New Roman" w:cs="Times New Roman"/>
          <w:spacing w:val="-4"/>
          <w:sz w:val="28"/>
          <w:szCs w:val="28"/>
        </w:rPr>
        <w:t>Фировского</w:t>
      </w:r>
      <w:proofErr w:type="spellEnd"/>
      <w:r w:rsidRPr="009021B0">
        <w:rPr>
          <w:rFonts w:ascii="Times New Roman" w:hAnsi="Times New Roman" w:cs="Times New Roman"/>
          <w:spacing w:val="-4"/>
          <w:sz w:val="28"/>
          <w:szCs w:val="28"/>
        </w:rPr>
        <w:t xml:space="preserve"> района от  </w:t>
      </w:r>
      <w:r w:rsidR="006F6E16" w:rsidRPr="009021B0">
        <w:rPr>
          <w:rFonts w:ascii="Times New Roman" w:hAnsi="Times New Roman" w:cs="Times New Roman"/>
          <w:spacing w:val="-4"/>
          <w:sz w:val="28"/>
          <w:szCs w:val="28"/>
        </w:rPr>
        <w:t>30.10.2017 №109</w:t>
      </w:r>
      <w:r w:rsidRPr="009021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B298A" w:rsidRPr="009021B0" w:rsidRDefault="009F4BCA" w:rsidP="009021B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   Юридический а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дрес: 172721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, Тверская область, </w:t>
      </w:r>
      <w:proofErr w:type="spellStart"/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Фировский</w:t>
      </w:r>
      <w:proofErr w:type="spellEnd"/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 район, посёлок 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Фирово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,  ул. 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Комсомольская, д. 6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298A" w:rsidRPr="009021B0" w:rsidRDefault="009F4BCA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   Официальный с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айт </w:t>
      </w:r>
      <w:r w:rsidR="00216954" w:rsidRPr="009021B0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="00216954" w:rsidRPr="009021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F6E16" w:rsidRPr="009021B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родничок</w:t>
        </w:r>
        <w:r w:rsidR="009B298A" w:rsidRPr="009021B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9B298A" w:rsidRPr="009021B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фирово</w:t>
        </w:r>
        <w:proofErr w:type="gramStart"/>
        <w:r w:rsidR="009B298A" w:rsidRPr="009021B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.р</w:t>
        </w:r>
        <w:proofErr w:type="gramEnd"/>
        <w:r w:rsidR="009B298A" w:rsidRPr="009021B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ф</w:t>
        </w:r>
        <w:proofErr w:type="spellEnd"/>
      </w:hyperlink>
    </w:p>
    <w:p w:rsidR="009B298A" w:rsidRPr="009021B0" w:rsidRDefault="00216954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Телефон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: 8 (48239) 3-16-55</w:t>
      </w:r>
    </w:p>
    <w:p w:rsidR="009B298A" w:rsidRPr="009021B0" w:rsidRDefault="00216954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   Адрес электронной почты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="006F6E16" w:rsidRPr="009021B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rodnichok</w:t>
        </w:r>
        <w:r w:rsidR="006F6E16" w:rsidRPr="009021B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="006F6E16" w:rsidRPr="009021B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firovo</w:t>
        </w:r>
        <w:r w:rsidR="006F6E16" w:rsidRPr="009021B0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@yandex.ru</w:t>
        </w:r>
      </w:hyperlink>
    </w:p>
    <w:p w:rsidR="009B298A" w:rsidRPr="009021B0" w:rsidRDefault="00216954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hAnsi="Times New Roman" w:cs="Times New Roman"/>
          <w:sz w:val="28"/>
          <w:szCs w:val="28"/>
        </w:rPr>
        <w:t xml:space="preserve">         Адрес</w:t>
      </w:r>
      <w:r w:rsidR="0091638C" w:rsidRPr="009021B0">
        <w:rPr>
          <w:rFonts w:ascii="Times New Roman" w:hAnsi="Times New Roman" w:cs="Times New Roman"/>
          <w:sz w:val="28"/>
          <w:szCs w:val="28"/>
        </w:rPr>
        <w:t>а мест</w:t>
      </w:r>
      <w:r w:rsidR="006F6E16" w:rsidRPr="009021B0">
        <w:rPr>
          <w:rFonts w:ascii="Times New Roman" w:hAnsi="Times New Roman" w:cs="Times New Roman"/>
          <w:sz w:val="28"/>
          <w:szCs w:val="28"/>
        </w:rPr>
        <w:t>а</w:t>
      </w:r>
      <w:r w:rsidRPr="009021B0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деятельности:</w:t>
      </w:r>
      <w:r w:rsidR="009B298A" w:rsidRPr="009021B0">
        <w:rPr>
          <w:rFonts w:ascii="Times New Roman" w:hAnsi="Times New Roman" w:cs="Times New Roman"/>
          <w:sz w:val="28"/>
          <w:szCs w:val="28"/>
        </w:rPr>
        <w:t xml:space="preserve"> </w:t>
      </w:r>
      <w:r w:rsidR="0091638C" w:rsidRPr="009021B0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6F6E16" w:rsidRPr="009021B0">
        <w:rPr>
          <w:rFonts w:ascii="Times New Roman" w:hAnsi="Times New Roman" w:cs="Times New Roman"/>
          <w:sz w:val="28"/>
          <w:szCs w:val="28"/>
        </w:rPr>
        <w:t>172721</w:t>
      </w:r>
      <w:r w:rsidRPr="009021B0">
        <w:rPr>
          <w:rFonts w:ascii="Times New Roman" w:hAnsi="Times New Roman" w:cs="Times New Roman"/>
          <w:sz w:val="28"/>
          <w:szCs w:val="28"/>
        </w:rPr>
        <w:t xml:space="preserve">, Тверская область, </w:t>
      </w:r>
      <w:proofErr w:type="spellStart"/>
      <w:r w:rsidRPr="009021B0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9021B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B298A" w:rsidRPr="009021B0">
        <w:rPr>
          <w:rFonts w:ascii="Times New Roman" w:hAnsi="Times New Roman" w:cs="Times New Roman"/>
          <w:sz w:val="28"/>
          <w:szCs w:val="28"/>
        </w:rPr>
        <w:t xml:space="preserve">п. </w:t>
      </w:r>
      <w:r w:rsidR="006F6E16" w:rsidRPr="009021B0">
        <w:rPr>
          <w:rFonts w:ascii="Times New Roman" w:hAnsi="Times New Roman" w:cs="Times New Roman"/>
          <w:sz w:val="28"/>
          <w:szCs w:val="28"/>
        </w:rPr>
        <w:t>Фирово</w:t>
      </w:r>
      <w:r w:rsidR="009B298A" w:rsidRPr="009021B0">
        <w:rPr>
          <w:rFonts w:ascii="Times New Roman" w:hAnsi="Times New Roman" w:cs="Times New Roman"/>
          <w:sz w:val="28"/>
          <w:szCs w:val="28"/>
        </w:rPr>
        <w:t xml:space="preserve">, ул. </w:t>
      </w:r>
      <w:r w:rsidR="006F6E16" w:rsidRPr="009021B0">
        <w:rPr>
          <w:rFonts w:ascii="Times New Roman" w:hAnsi="Times New Roman" w:cs="Times New Roman"/>
          <w:sz w:val="28"/>
          <w:szCs w:val="28"/>
        </w:rPr>
        <w:t>Комсомольская д.6</w:t>
      </w:r>
      <w:r w:rsidR="009B298A" w:rsidRPr="00902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98A" w:rsidRPr="009021B0" w:rsidRDefault="00216954" w:rsidP="009B29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 xml:space="preserve">         </w:t>
      </w:r>
      <w:r w:rsidR="009B298A" w:rsidRPr="009021B0">
        <w:rPr>
          <w:sz w:val="28"/>
          <w:szCs w:val="28"/>
        </w:rPr>
        <w:t>Территория учреждения ограждена деревянным забором, благоустроена. Имеются зеленые насаждения: деревья, кустарники; в летнее время разбиваются цветники. Спортивная площадка на территории представляет собой «зеленую зону» из травяного покрытия.</w:t>
      </w:r>
    </w:p>
    <w:p w:rsidR="009B298A" w:rsidRPr="009021B0" w:rsidRDefault="00216954" w:rsidP="009B29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 xml:space="preserve">         МБДОУ</w:t>
      </w:r>
      <w:r w:rsidR="009B298A" w:rsidRPr="009021B0">
        <w:rPr>
          <w:sz w:val="28"/>
          <w:szCs w:val="28"/>
        </w:rPr>
        <w:t xml:space="preserve"> </w:t>
      </w:r>
      <w:proofErr w:type="spellStart"/>
      <w:r w:rsidR="006F6E16" w:rsidRPr="009021B0">
        <w:rPr>
          <w:sz w:val="28"/>
          <w:szCs w:val="28"/>
        </w:rPr>
        <w:t>Фировский</w:t>
      </w:r>
      <w:proofErr w:type="spellEnd"/>
      <w:r w:rsidR="009B298A" w:rsidRPr="009021B0">
        <w:rPr>
          <w:sz w:val="28"/>
          <w:szCs w:val="28"/>
        </w:rPr>
        <w:t xml:space="preserve"> детский сад «</w:t>
      </w:r>
      <w:r w:rsidR="006F6E16" w:rsidRPr="009021B0">
        <w:rPr>
          <w:sz w:val="28"/>
          <w:szCs w:val="28"/>
        </w:rPr>
        <w:t>Родничок</w:t>
      </w:r>
      <w:r w:rsidR="009B298A" w:rsidRPr="009021B0">
        <w:rPr>
          <w:sz w:val="28"/>
          <w:szCs w:val="28"/>
        </w:rPr>
        <w:t>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 и штамп.</w:t>
      </w:r>
    </w:p>
    <w:p w:rsidR="009B298A" w:rsidRPr="009021B0" w:rsidRDefault="00216954" w:rsidP="009B29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21B0">
        <w:rPr>
          <w:sz w:val="28"/>
          <w:szCs w:val="28"/>
        </w:rPr>
        <w:lastRenderedPageBreak/>
        <w:t xml:space="preserve">         </w:t>
      </w:r>
      <w:r w:rsidR="009B298A" w:rsidRPr="009021B0">
        <w:rPr>
          <w:sz w:val="28"/>
          <w:szCs w:val="28"/>
        </w:rPr>
        <w:t xml:space="preserve">МБДОУ </w:t>
      </w:r>
      <w:proofErr w:type="spellStart"/>
      <w:r w:rsidR="006F6E16" w:rsidRPr="009021B0">
        <w:rPr>
          <w:sz w:val="28"/>
          <w:szCs w:val="28"/>
        </w:rPr>
        <w:t>Фировский</w:t>
      </w:r>
      <w:proofErr w:type="spellEnd"/>
      <w:r w:rsidR="009B298A" w:rsidRPr="009021B0">
        <w:rPr>
          <w:sz w:val="28"/>
          <w:szCs w:val="28"/>
        </w:rPr>
        <w:t xml:space="preserve"> детский сад «</w:t>
      </w:r>
      <w:r w:rsidR="006F6E16" w:rsidRPr="009021B0">
        <w:rPr>
          <w:sz w:val="28"/>
          <w:szCs w:val="28"/>
        </w:rPr>
        <w:t>Родничок</w:t>
      </w:r>
      <w:r w:rsidR="009B298A" w:rsidRPr="009021B0">
        <w:rPr>
          <w:sz w:val="28"/>
          <w:szCs w:val="28"/>
        </w:rPr>
        <w:t>» зарегистрирован в Межрайонной инспекции Федеральной налоговой службы № 12 по Тверской области и внесён в Единый государственный реестр юрид</w:t>
      </w:r>
      <w:r w:rsidR="006F6E16" w:rsidRPr="009021B0">
        <w:rPr>
          <w:sz w:val="28"/>
          <w:szCs w:val="28"/>
        </w:rPr>
        <w:t>ических лиц: ОГРН  1026901602188 от 04 ноября 2002</w:t>
      </w:r>
      <w:r w:rsidR="009B298A" w:rsidRPr="009021B0">
        <w:rPr>
          <w:sz w:val="28"/>
          <w:szCs w:val="28"/>
        </w:rPr>
        <w:t xml:space="preserve">г. </w:t>
      </w:r>
    </w:p>
    <w:p w:rsidR="009B298A" w:rsidRPr="009021B0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1B0">
        <w:rPr>
          <w:sz w:val="28"/>
          <w:szCs w:val="28"/>
        </w:rPr>
        <w:t xml:space="preserve">В МБДОУ </w:t>
      </w:r>
      <w:proofErr w:type="spellStart"/>
      <w:r w:rsidR="006F6E16" w:rsidRPr="009021B0">
        <w:rPr>
          <w:sz w:val="28"/>
          <w:szCs w:val="28"/>
        </w:rPr>
        <w:t>Фировском</w:t>
      </w:r>
      <w:proofErr w:type="spellEnd"/>
      <w:r w:rsidR="006F6E16" w:rsidRPr="009021B0">
        <w:rPr>
          <w:sz w:val="28"/>
          <w:szCs w:val="28"/>
        </w:rPr>
        <w:t xml:space="preserve"> детском</w:t>
      </w:r>
      <w:r w:rsidRPr="009021B0">
        <w:rPr>
          <w:sz w:val="28"/>
          <w:szCs w:val="28"/>
        </w:rPr>
        <w:t xml:space="preserve"> сад</w:t>
      </w:r>
      <w:r w:rsidR="006F6E16" w:rsidRPr="009021B0">
        <w:rPr>
          <w:sz w:val="28"/>
          <w:szCs w:val="28"/>
        </w:rPr>
        <w:t>у</w:t>
      </w:r>
      <w:r w:rsidRPr="009021B0">
        <w:rPr>
          <w:sz w:val="28"/>
          <w:szCs w:val="28"/>
        </w:rPr>
        <w:t xml:space="preserve"> «</w:t>
      </w:r>
      <w:r w:rsidR="006F6E16" w:rsidRPr="009021B0">
        <w:rPr>
          <w:sz w:val="28"/>
          <w:szCs w:val="28"/>
        </w:rPr>
        <w:t>Родничок</w:t>
      </w:r>
      <w:r w:rsidRPr="009021B0">
        <w:rPr>
          <w:sz w:val="28"/>
          <w:szCs w:val="28"/>
        </w:rPr>
        <w:t>» функционирует 6 групп:</w:t>
      </w:r>
    </w:p>
    <w:p w:rsidR="009B298A" w:rsidRPr="009D59BD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 группа  раннего возраста от 1 до </w:t>
      </w:r>
      <w:r w:rsidR="00216954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лет - </w:t>
      </w:r>
      <w:r w:rsidR="009021B0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</w:t>
      </w:r>
    </w:p>
    <w:p w:rsidR="009B298A" w:rsidRPr="009D59BD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I младшая гру</w:t>
      </w:r>
      <w:r w:rsidR="00216954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021B0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па для детей от 2 до 3 лет – 11</w:t>
      </w: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</w:t>
      </w:r>
    </w:p>
    <w:p w:rsidR="009B298A" w:rsidRPr="009D59BD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II младшая гру</w:t>
      </w:r>
      <w:r w:rsidR="009021B0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ппа для детей от 3 до 4 лет – 20</w:t>
      </w: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человек,</w:t>
      </w:r>
    </w:p>
    <w:p w:rsidR="009B298A" w:rsidRPr="009D59BD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средняя гру</w:t>
      </w:r>
      <w:r w:rsidR="009021B0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ппа для детей от 4 до 5 лет – 17</w:t>
      </w: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="00216954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9B298A" w:rsidRPr="009D59BD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старшая гру</w:t>
      </w:r>
      <w:r w:rsidR="009021B0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ппа для детей от 5 до 6 лет – 20</w:t>
      </w:r>
      <w:r w:rsidR="00216954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</w:p>
    <w:p w:rsidR="009B298A" w:rsidRPr="009D59BD" w:rsidRDefault="009B298A" w:rsidP="009B298A">
      <w:pPr>
        <w:pStyle w:val="1"/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подготовительная  гру</w:t>
      </w:r>
      <w:r w:rsidR="009021B0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ппа для детей от 6 до 7 лет – 1</w:t>
      </w:r>
      <w:r w:rsidR="00216954"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5 человек</w:t>
      </w:r>
      <w:r w:rsidRPr="009D59B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B298A" w:rsidRPr="009021B0" w:rsidRDefault="00216954" w:rsidP="009B29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 xml:space="preserve">Общее число воспитанников </w:t>
      </w:r>
      <w:r w:rsidR="006F6E16" w:rsidRPr="009021B0">
        <w:rPr>
          <w:sz w:val="28"/>
          <w:szCs w:val="28"/>
        </w:rPr>
        <w:t>в 2018 - 2019 учебном году - 90</w:t>
      </w:r>
      <w:r w:rsidR="009B298A" w:rsidRPr="009021B0">
        <w:rPr>
          <w:sz w:val="28"/>
          <w:szCs w:val="28"/>
        </w:rPr>
        <w:t xml:space="preserve"> человек.</w:t>
      </w:r>
    </w:p>
    <w:p w:rsidR="009B298A" w:rsidRPr="009021B0" w:rsidRDefault="009B298A" w:rsidP="009B29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>Реж</w:t>
      </w:r>
      <w:r w:rsidR="006F6E16" w:rsidRPr="009021B0">
        <w:rPr>
          <w:sz w:val="28"/>
          <w:szCs w:val="28"/>
        </w:rPr>
        <w:t>им работы детского сада: с 07.45 до 18</w:t>
      </w:r>
      <w:r w:rsidRPr="009021B0">
        <w:rPr>
          <w:sz w:val="28"/>
          <w:szCs w:val="28"/>
        </w:rPr>
        <w:t>.</w:t>
      </w:r>
      <w:r w:rsidR="006F6E16" w:rsidRPr="009021B0">
        <w:rPr>
          <w:sz w:val="28"/>
          <w:szCs w:val="28"/>
        </w:rPr>
        <w:t>15</w:t>
      </w:r>
      <w:r w:rsidRPr="009021B0">
        <w:rPr>
          <w:sz w:val="28"/>
          <w:szCs w:val="28"/>
        </w:rPr>
        <w:t xml:space="preserve">, выходными днями являются суббота и </w:t>
      </w:r>
      <w:proofErr w:type="gramStart"/>
      <w:r w:rsidRPr="009021B0">
        <w:rPr>
          <w:sz w:val="28"/>
          <w:szCs w:val="28"/>
        </w:rPr>
        <w:t>воскресенье</w:t>
      </w:r>
      <w:proofErr w:type="gramEnd"/>
      <w:r w:rsidR="00216954" w:rsidRPr="009021B0">
        <w:rPr>
          <w:sz w:val="28"/>
          <w:szCs w:val="28"/>
        </w:rPr>
        <w:t xml:space="preserve"> и праздничные дни</w:t>
      </w:r>
      <w:r w:rsidRPr="009021B0">
        <w:rPr>
          <w:sz w:val="28"/>
          <w:szCs w:val="28"/>
        </w:rPr>
        <w:t>.</w:t>
      </w:r>
      <w:bookmarkStart w:id="0" w:name="_Toc452704663"/>
    </w:p>
    <w:p w:rsidR="009B298A" w:rsidRPr="009021B0" w:rsidRDefault="009B298A" w:rsidP="009B298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021B0">
        <w:rPr>
          <w:b/>
          <w:sz w:val="28"/>
          <w:szCs w:val="28"/>
        </w:rPr>
        <w:t>Структура управления</w:t>
      </w:r>
      <w:bookmarkEnd w:id="0"/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 xml:space="preserve">Учредителем </w:t>
      </w:r>
      <w:r w:rsidR="00216954" w:rsidRPr="009021B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образовательного </w:t>
      </w: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является отдел образования Администрации  Фировского  района Тверской  области.</w:t>
      </w:r>
    </w:p>
    <w:p w:rsidR="009B298A" w:rsidRPr="009021B0" w:rsidRDefault="009B298A" w:rsidP="009B298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21B0">
        <w:rPr>
          <w:b/>
          <w:sz w:val="28"/>
          <w:szCs w:val="28"/>
        </w:rPr>
        <w:t>Управление ДОУ</w:t>
      </w:r>
      <w:r w:rsidRPr="009021B0">
        <w:rPr>
          <w:sz w:val="28"/>
          <w:szCs w:val="28"/>
        </w:rPr>
        <w:t xml:space="preserve"> строится на основе документов, регламентирующих его деятельность: закона «Об образовании» РФ, Устава ДОУ</w:t>
      </w:r>
      <w:r w:rsidRPr="009021B0">
        <w:rPr>
          <w:color w:val="FF0000"/>
          <w:sz w:val="28"/>
          <w:szCs w:val="28"/>
        </w:rPr>
        <w:t xml:space="preserve"> </w:t>
      </w:r>
      <w:r w:rsidRPr="009021B0">
        <w:rPr>
          <w:sz w:val="28"/>
          <w:szCs w:val="28"/>
        </w:rPr>
        <w:t>и других локальных актов учреждения.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Управляющая система состоит из двух структур: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>Общественное управление:</w:t>
      </w:r>
    </w:p>
    <w:p w:rsidR="009B298A" w:rsidRPr="009021B0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>П</w:t>
      </w:r>
      <w:r w:rsidR="009B298A" w:rsidRPr="009021B0">
        <w:rPr>
          <w:sz w:val="28"/>
          <w:szCs w:val="28"/>
        </w:rPr>
        <w:t>едагогический совет;</w:t>
      </w:r>
    </w:p>
    <w:p w:rsidR="009B298A" w:rsidRPr="009021B0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>О</w:t>
      </w:r>
      <w:r w:rsidR="009B298A" w:rsidRPr="009021B0">
        <w:rPr>
          <w:sz w:val="28"/>
          <w:szCs w:val="28"/>
        </w:rPr>
        <w:t>бщее собрание трудового коллектива;</w:t>
      </w:r>
    </w:p>
    <w:p w:rsidR="009B298A" w:rsidRPr="009021B0" w:rsidRDefault="00AC44BF" w:rsidP="009B298A">
      <w:pPr>
        <w:pStyle w:val="a6"/>
        <w:numPr>
          <w:ilvl w:val="0"/>
          <w:numId w:val="6"/>
        </w:numPr>
        <w:spacing w:before="0" w:beforeAutospacing="0" w:after="0" w:afterAutospacing="0"/>
        <w:ind w:left="567" w:hanging="34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>Совет ДОУ (</w:t>
      </w:r>
      <w:r w:rsidR="009B298A" w:rsidRPr="009021B0">
        <w:rPr>
          <w:sz w:val="28"/>
          <w:szCs w:val="28"/>
        </w:rPr>
        <w:t>родительский комитет</w:t>
      </w:r>
      <w:r w:rsidRPr="009021B0">
        <w:rPr>
          <w:sz w:val="28"/>
          <w:szCs w:val="28"/>
        </w:rPr>
        <w:t>)</w:t>
      </w:r>
      <w:r w:rsidR="009B298A" w:rsidRPr="009021B0">
        <w:rPr>
          <w:sz w:val="28"/>
          <w:szCs w:val="28"/>
        </w:rPr>
        <w:t>.</w:t>
      </w:r>
    </w:p>
    <w:p w:rsidR="00AC44BF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Административное управление: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заведующий МБДОУ  </w:t>
      </w:r>
      <w:proofErr w:type="spellStart"/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детский  сад  «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Родничок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Васильева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Оксана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E16" w:rsidRPr="009021B0">
        <w:rPr>
          <w:rFonts w:ascii="Times New Roman" w:eastAsia="Times New Roman" w:hAnsi="Times New Roman" w:cs="Times New Roman"/>
          <w:sz w:val="28"/>
          <w:szCs w:val="28"/>
        </w:rPr>
        <w:t>Алексеевна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Управл</w:t>
      </w:r>
      <w:r w:rsidR="00AC44BF" w:rsidRPr="009021B0">
        <w:rPr>
          <w:rFonts w:ascii="Times New Roman" w:eastAsia="Times New Roman" w:hAnsi="Times New Roman" w:cs="Times New Roman"/>
          <w:sz w:val="28"/>
          <w:szCs w:val="28"/>
        </w:rPr>
        <w:t>енческая деятельность заведующего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ДОУ обеспечивает:</w:t>
      </w:r>
    </w:p>
    <w:p w:rsidR="009B298A" w:rsidRPr="009021B0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материальные, организационные;</w:t>
      </w:r>
    </w:p>
    <w:p w:rsidR="009B298A" w:rsidRPr="009021B0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правовые;</w:t>
      </w:r>
    </w:p>
    <w:p w:rsidR="009B298A" w:rsidRPr="009021B0" w:rsidRDefault="009B298A" w:rsidP="009B298A">
      <w:pPr>
        <w:pStyle w:val="1"/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социально–психологические условия для реализации функции управления образовательным процессом в ДОУ.</w:t>
      </w:r>
    </w:p>
    <w:p w:rsidR="009B298A" w:rsidRPr="009021B0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учреждением осуществляет заведующий, действующий на принципах единоначалия, компетенция которого закреплена Уставом и трудовым договором, заключенным с Учредителем. Объект управления заведующего – весь коллектив ДОУ.</w:t>
      </w:r>
    </w:p>
    <w:p w:rsidR="009B298A" w:rsidRPr="009021B0" w:rsidRDefault="00AC44BF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Трудовой коллек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тив составляют все работники детского образовательного учреждения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. Полномочия трудового коллектива  осуществляются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  <w:u w:val="single"/>
        </w:rPr>
        <w:t>Общим собранием членов трудового коллектива.</w:t>
      </w:r>
    </w:p>
    <w:p w:rsidR="009B298A" w:rsidRPr="009021B0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В целях рассмотрения вопросов организации учебно-воспитательного процесса, изучения и распространения передового педагогического опыта  действует </w:t>
      </w:r>
      <w:r w:rsidRPr="009021B0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  <w:u w:val="single"/>
        </w:rPr>
        <w:t>едагогический совет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  <w:u w:val="single"/>
        </w:rPr>
        <w:t>творческая группа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 педагогов.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AC44BF" w:rsidRPr="009021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общественной организации действует </w:t>
      </w:r>
      <w:r w:rsidR="00AC44BF" w:rsidRPr="009021B0">
        <w:rPr>
          <w:rFonts w:ascii="Times New Roman" w:eastAsia="Times New Roman" w:hAnsi="Times New Roman" w:cs="Times New Roman"/>
          <w:sz w:val="28"/>
          <w:szCs w:val="28"/>
          <w:u w:val="single"/>
        </w:rPr>
        <w:t>Совет ДОУ</w:t>
      </w:r>
      <w:r w:rsidR="00AC44BF" w:rsidRPr="009021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родительский комитет</w:t>
      </w:r>
      <w:r w:rsidR="00AC44BF" w:rsidRPr="009021B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. Он содействует объединению усилий семьи и ДОУ в  обучении и воспитании детей.</w:t>
      </w:r>
    </w:p>
    <w:p w:rsidR="009B298A" w:rsidRPr="009021B0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Открытость, гласность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, доступность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процесса, доступ родителей к участию в деятельности учреждения  обеспечивают такие меры, как создание электронного адреса, сайта ДОУ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, размещение информации на стендах, родительские собрания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 и т.д.  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Основными задачами деятельности ДОУ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AC44BF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- создание благоприятных условий для полноценного проживания ребёнком дошкольного детства, </w:t>
      </w:r>
      <w:r w:rsidR="00AC44BF" w:rsidRPr="00902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базовой культуры личности, </w:t>
      </w:r>
    </w:p>
    <w:p w:rsidR="00AC44BF" w:rsidRPr="009021B0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всестороннее развитие психических и физических качеств в соответствии с возрастными и индивидуальными особенностями, подготовка к жизни в современном обществе, </w:t>
      </w:r>
    </w:p>
    <w:p w:rsidR="00AC44BF" w:rsidRPr="009021B0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предпосылок к учебной деятельности, </w:t>
      </w:r>
    </w:p>
    <w:p w:rsidR="009B298A" w:rsidRPr="009021B0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жизнедеятельности дошкольника.</w:t>
      </w:r>
    </w:p>
    <w:p w:rsidR="009B298A" w:rsidRPr="009021B0" w:rsidRDefault="00AC44BF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Развитие личности ребёнка, сохранение и укрепление здоровья, а так же воспитание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CB4E98" w:rsidRPr="009021B0" w:rsidRDefault="00CB4E98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021B0">
        <w:rPr>
          <w:rFonts w:ascii="Times New Roman" w:hAnsi="Times New Roman" w:cs="Times New Roman"/>
          <w:color w:val="auto"/>
          <w:sz w:val="28"/>
          <w:szCs w:val="28"/>
        </w:rPr>
        <w:t>В 2018 - 2019 учебном году детский сад работал над следующими основными задачами:</w:t>
      </w:r>
    </w:p>
    <w:p w:rsidR="00CB4E98" w:rsidRPr="009021B0" w:rsidRDefault="00CB4E98" w:rsidP="009021B0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1.Продолжить работу по художественно – эстетическому развитию ребенка в дошкольном учреждении и семье, через современные педагогические технологии.</w:t>
      </w:r>
    </w:p>
    <w:p w:rsidR="00CB4E98" w:rsidRPr="009021B0" w:rsidRDefault="00CB4E98" w:rsidP="0090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Повысить качество развит</w:t>
      </w:r>
      <w:r w:rsid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речевых навыков дошкольников </w:t>
      </w:r>
      <w:r w:rsidRP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использование новых  современных образовательных т</w:t>
      </w:r>
      <w:r w:rsid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ехнологий </w:t>
      </w:r>
      <w:r w:rsidRP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методик </w:t>
      </w:r>
      <w:proofErr w:type="gramStart"/>
      <w:r w:rsidRP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</w:t>
      </w:r>
      <w:r w:rsidR="009021B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ельность, экспериментирование).</w:t>
      </w:r>
    </w:p>
    <w:p w:rsidR="0091638C" w:rsidRPr="009021B0" w:rsidRDefault="00CB4E98" w:rsidP="009021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3.Отработка и внедрение современных форм и методов работы с семьей с целью построения партнерского взаимодействия семьи и детского сада.</w:t>
      </w:r>
    </w:p>
    <w:p w:rsidR="009B298A" w:rsidRPr="009021B0" w:rsidRDefault="009B298A" w:rsidP="009B298A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 xml:space="preserve">  </w:t>
      </w:r>
      <w:r w:rsidR="00AC44BF" w:rsidRPr="009021B0">
        <w:rPr>
          <w:sz w:val="28"/>
          <w:szCs w:val="28"/>
        </w:rPr>
        <w:t xml:space="preserve">       </w:t>
      </w:r>
      <w:r w:rsidRPr="009021B0">
        <w:rPr>
          <w:sz w:val="28"/>
          <w:szCs w:val="28"/>
        </w:rPr>
        <w:t>В ДОУ создана необходимая материальная база и благоприятные условия для организации воспитательно - образовательной работы. Реализация воспитательного и образовательного процесса в ДОУ представлена</w:t>
      </w:r>
      <w:r w:rsidR="00AC44BF" w:rsidRPr="009021B0">
        <w:rPr>
          <w:sz w:val="28"/>
          <w:szCs w:val="28"/>
        </w:rPr>
        <w:t xml:space="preserve"> Образовательной программой, годовым </w:t>
      </w:r>
      <w:r w:rsidRPr="009021B0">
        <w:rPr>
          <w:sz w:val="28"/>
          <w:szCs w:val="28"/>
        </w:rPr>
        <w:t>учебным планом и регламентируется сеткой занятий, составленной с учетом санитарно-эпидемиологических требований СанПиН 2.4.1.3049-13</w:t>
      </w:r>
      <w:r w:rsidR="00AC44BF" w:rsidRPr="009021B0">
        <w:rPr>
          <w:sz w:val="28"/>
          <w:szCs w:val="28"/>
        </w:rPr>
        <w:t xml:space="preserve"> «Санитарно-гигиенические требования к устройству, содержанию и организации режима работы дошкольных образовательных организаций».</w:t>
      </w:r>
    </w:p>
    <w:p w:rsidR="009B298A" w:rsidRPr="009021B0" w:rsidRDefault="009B298A" w:rsidP="009B298A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9021B0">
        <w:rPr>
          <w:sz w:val="28"/>
          <w:szCs w:val="28"/>
        </w:rPr>
        <w:t xml:space="preserve"> </w:t>
      </w:r>
      <w:r w:rsidR="00AC44BF" w:rsidRPr="009021B0">
        <w:rPr>
          <w:sz w:val="28"/>
          <w:szCs w:val="28"/>
        </w:rPr>
        <w:t xml:space="preserve">     </w:t>
      </w:r>
      <w:r w:rsidRPr="009021B0">
        <w:rPr>
          <w:sz w:val="28"/>
          <w:szCs w:val="28"/>
        </w:rPr>
        <w:t xml:space="preserve">   В учреждении разработана система оценки качества образования. Оценка качества образования ДОУ проводится в течение года, в соответствии с Положением о внутренней системе оценки качества образования в МБДОУ </w:t>
      </w:r>
      <w:proofErr w:type="spellStart"/>
      <w:r w:rsidR="006F6E16" w:rsidRPr="009021B0">
        <w:rPr>
          <w:sz w:val="28"/>
          <w:szCs w:val="28"/>
        </w:rPr>
        <w:t>Фировского</w:t>
      </w:r>
      <w:proofErr w:type="spellEnd"/>
      <w:r w:rsidR="006F6E16" w:rsidRPr="009021B0">
        <w:rPr>
          <w:sz w:val="28"/>
          <w:szCs w:val="28"/>
        </w:rPr>
        <w:t xml:space="preserve"> детского</w:t>
      </w:r>
      <w:r w:rsidRPr="009021B0">
        <w:rPr>
          <w:sz w:val="28"/>
          <w:szCs w:val="28"/>
        </w:rPr>
        <w:t xml:space="preserve"> сад</w:t>
      </w:r>
      <w:r w:rsidR="006F6E16" w:rsidRPr="009021B0">
        <w:rPr>
          <w:sz w:val="28"/>
          <w:szCs w:val="28"/>
        </w:rPr>
        <w:t>а</w:t>
      </w:r>
      <w:r w:rsidRPr="009021B0">
        <w:rPr>
          <w:sz w:val="28"/>
          <w:szCs w:val="28"/>
        </w:rPr>
        <w:t xml:space="preserve"> «</w:t>
      </w:r>
      <w:proofErr w:type="spellStart"/>
      <w:r w:rsidR="006F6E16" w:rsidRPr="009021B0">
        <w:rPr>
          <w:sz w:val="28"/>
          <w:szCs w:val="28"/>
        </w:rPr>
        <w:t>Рдничок</w:t>
      </w:r>
      <w:proofErr w:type="spellEnd"/>
      <w:r w:rsidRPr="009021B0">
        <w:rPr>
          <w:sz w:val="28"/>
          <w:szCs w:val="28"/>
        </w:rPr>
        <w:t>», принятом на Педагогич</w:t>
      </w:r>
      <w:r w:rsidR="007E587D" w:rsidRPr="009021B0">
        <w:rPr>
          <w:sz w:val="28"/>
          <w:szCs w:val="28"/>
        </w:rPr>
        <w:t>еском совете (протокол № 1 от 28.02</w:t>
      </w:r>
      <w:r w:rsidRPr="009021B0">
        <w:rPr>
          <w:sz w:val="28"/>
          <w:szCs w:val="28"/>
        </w:rPr>
        <w:t>.2017г.).</w:t>
      </w:r>
      <w:r w:rsidR="00AC44BF" w:rsidRPr="009021B0">
        <w:rPr>
          <w:sz w:val="28"/>
          <w:szCs w:val="28"/>
        </w:rPr>
        <w:t xml:space="preserve"> А также</w:t>
      </w:r>
      <w:r w:rsidR="00F959FB" w:rsidRPr="009021B0">
        <w:rPr>
          <w:sz w:val="28"/>
          <w:szCs w:val="28"/>
        </w:rPr>
        <w:t xml:space="preserve"> в сентябре-октябре 2018 года</w:t>
      </w:r>
      <w:r w:rsidR="00AC44BF" w:rsidRPr="009021B0">
        <w:rPr>
          <w:sz w:val="28"/>
          <w:szCs w:val="28"/>
        </w:rPr>
        <w:t xml:space="preserve"> проводилась </w:t>
      </w:r>
      <w:r w:rsidR="00F959FB" w:rsidRPr="009021B0">
        <w:rPr>
          <w:sz w:val="28"/>
          <w:szCs w:val="28"/>
        </w:rPr>
        <w:t xml:space="preserve">Независимая оценка качества образования (НОКО) Автономной некоммерческой профессиональной образовательной </w:t>
      </w:r>
      <w:r w:rsidR="00F959FB" w:rsidRPr="009021B0">
        <w:rPr>
          <w:sz w:val="28"/>
          <w:szCs w:val="28"/>
        </w:rPr>
        <w:lastRenderedPageBreak/>
        <w:t>организацией «Многопрофильная Ак</w:t>
      </w:r>
      <w:r w:rsidR="007E587D" w:rsidRPr="009021B0">
        <w:rPr>
          <w:sz w:val="28"/>
          <w:szCs w:val="28"/>
        </w:rPr>
        <w:t>адемия непрерывного образования»</w:t>
      </w:r>
      <w:r w:rsidR="00F959FB" w:rsidRPr="009021B0">
        <w:rPr>
          <w:sz w:val="28"/>
          <w:szCs w:val="28"/>
        </w:rPr>
        <w:t xml:space="preserve"> (АНО ПОО «МАНО»).</w:t>
      </w:r>
      <w:r w:rsidR="007E587D" w:rsidRPr="009021B0">
        <w:rPr>
          <w:sz w:val="28"/>
          <w:szCs w:val="28"/>
        </w:rPr>
        <w:t xml:space="preserve"> </w:t>
      </w:r>
      <w:r w:rsidR="00F959FB" w:rsidRPr="009021B0">
        <w:rPr>
          <w:sz w:val="28"/>
          <w:szCs w:val="28"/>
        </w:rPr>
        <w:t>Результаты размещены на сайте ДОУ в разделе «Независимая оценка качества образования».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59FB" w:rsidRPr="009021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Целью оценки качества образования является обеспечение </w:t>
      </w:r>
      <w:r w:rsidR="00F959FB" w:rsidRPr="009021B0">
        <w:rPr>
          <w:rFonts w:ascii="Times New Roman" w:eastAsia="Times New Roman" w:hAnsi="Times New Roman" w:cs="Times New Roman"/>
          <w:sz w:val="28"/>
          <w:szCs w:val="28"/>
        </w:rPr>
        <w:t xml:space="preserve">доступного 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уровня и качества образования на основе единого Ф</w:t>
      </w:r>
      <w:r w:rsidR="00F959FB" w:rsidRPr="009021B0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 образовательного стандарта дошкольного образования (далее - Ф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ГОС </w:t>
      </w:r>
      <w:r w:rsidR="00F959FB" w:rsidRPr="009021B0">
        <w:rPr>
          <w:rFonts w:ascii="Times New Roman" w:eastAsia="Times New Roman" w:hAnsi="Times New Roman" w:cs="Times New Roman"/>
          <w:sz w:val="28"/>
          <w:szCs w:val="28"/>
        </w:rPr>
        <w:t>ДО)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уровня дошкольного образования в соответствии с законодательством РФ.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9FB"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Анализ качества образования в ДОУ состоит из следующих разделов: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1.Требования к кадровому обеспечению.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2.Требования к материально- техническому обеспечению.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3.Требования к предметно – развивающей среде.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4.Требования к медицинскому обслуживанию. Состояние здоровья воспитанников.</w:t>
      </w:r>
    </w:p>
    <w:p w:rsidR="009B298A" w:rsidRPr="009021B0" w:rsidRDefault="00F959FB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B298A" w:rsidRPr="009021B0">
        <w:rPr>
          <w:rFonts w:ascii="Times New Roman" w:eastAsia="Times New Roman" w:hAnsi="Times New Roman" w:cs="Times New Roman"/>
          <w:sz w:val="28"/>
          <w:szCs w:val="28"/>
        </w:rPr>
        <w:t>Требования к обеспечению информационной открытости.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6.Требования к методическому обеспечению образовательного процесса.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7.Требования к финансовому обеспечению.</w:t>
      </w:r>
    </w:p>
    <w:p w:rsidR="009B298A" w:rsidRPr="009021B0" w:rsidRDefault="009B298A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>8.Требования к уровню удовлетворённости потребителей деятельностью ДОУ и качеством образовательного процесса.</w:t>
      </w:r>
    </w:p>
    <w:p w:rsidR="00504D1D" w:rsidRDefault="00504D1D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Cs w:val="22"/>
        </w:rPr>
      </w:pPr>
    </w:p>
    <w:p w:rsidR="00504D1D" w:rsidRPr="00CD39F9" w:rsidRDefault="00504D1D" w:rsidP="00504D1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9F9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часть.</w:t>
      </w:r>
    </w:p>
    <w:p w:rsidR="00F003C3" w:rsidRPr="00F003C3" w:rsidRDefault="008D5599" w:rsidP="00CD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3C3">
        <w:rPr>
          <w:rFonts w:ascii="Times New Roman" w:hAnsi="Times New Roman" w:cs="Times New Roman"/>
          <w:sz w:val="28"/>
          <w:szCs w:val="28"/>
        </w:rPr>
        <w:t>Цель работы детского сада «Родничок» это создание условий для всестороннего развития личности ребенка  его психических и  физических качеств  на протяжени</w:t>
      </w:r>
      <w:proofErr w:type="gramStart"/>
      <w:r w:rsidRPr="00F003C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03C3">
        <w:rPr>
          <w:rFonts w:ascii="Times New Roman" w:hAnsi="Times New Roman" w:cs="Times New Roman"/>
          <w:sz w:val="28"/>
          <w:szCs w:val="28"/>
        </w:rPr>
        <w:t xml:space="preserve"> дошкольного детства  в соответствии с его возрастными  и индивидуальными особенностями. Подготовка его к обучению в школе к жизни в обществе и обеспечение безопасности</w:t>
      </w:r>
      <w:r w:rsidRPr="00F003C3">
        <w:rPr>
          <w:rFonts w:ascii="Times New Roman" w:hAnsi="Times New Roman" w:cs="Times New Roman"/>
          <w:b/>
          <w:sz w:val="28"/>
          <w:szCs w:val="28"/>
        </w:rPr>
        <w:t>.</w:t>
      </w:r>
      <w:r w:rsidR="00F003C3" w:rsidRPr="00F003C3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003C3" w:rsidRPr="00F003C3">
        <w:rPr>
          <w:rFonts w:ascii="Times New Roman" w:hAnsi="Times New Roman" w:cs="Times New Roman"/>
          <w:sz w:val="28"/>
          <w:szCs w:val="28"/>
        </w:rPr>
        <w:t>Главной задачей педагогического коллектива - получение качественного образования воспитанниками дошкольного учреждения. На качество образования большое влияние оказывают единые требования обучения и воспитания детей, преемственность между дошкольным и школьным образованием, квалификация педагогов.</w:t>
      </w:r>
    </w:p>
    <w:p w:rsidR="00CD39F9" w:rsidRDefault="00F003C3" w:rsidP="00CD39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постоянно обновлялась предметно-развивающая среда в группах. Созданы зоны познавательного и речевого пространства, подобраны пособия, книги, дидактические игры, направленные на развитие детей, согласно их возрастным особенностям. Продолжилась работа по преобразованию предметно-развивающей среды   по  развитие творческих способностей детей. Воспитатели  проявляли большую активность и принимали участие в изготовлении игр и пособий. </w:t>
      </w:r>
    </w:p>
    <w:p w:rsidR="00CD4C3D" w:rsidRPr="00F003C3" w:rsidRDefault="00504D1D" w:rsidP="00CD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F003C3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определены не только основные направления обучения и развития детей, но и особое внимание уделено формированию личностных качеств дошкольников. Непосредственно образовательная деятельность с детьми проводится с учетом возрастных и индивидуальных особенностей. Ее время и продолжительность определяются основной общеобразовательной программой и требованиями СанПиН.</w:t>
      </w:r>
      <w:r w:rsidR="00CD4C3D" w:rsidRPr="00F003C3">
        <w:rPr>
          <w:color w:val="000000"/>
          <w:sz w:val="28"/>
          <w:szCs w:val="28"/>
          <w:shd w:val="clear" w:color="auto" w:fill="FFFFFF"/>
        </w:rPr>
        <w:t xml:space="preserve">   </w:t>
      </w:r>
      <w:r w:rsidR="00CD4C3D" w:rsidRPr="00F00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68" w:rsidRDefault="00CD4C3D" w:rsidP="00CD39F9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lastRenderedPageBreak/>
        <w:t xml:space="preserve">В соответствии с ФГОС </w:t>
      </w:r>
      <w:proofErr w:type="gramStart"/>
      <w:r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ДО</w:t>
      </w:r>
      <w:proofErr w:type="gramEnd"/>
      <w:r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одним</w:t>
      </w:r>
      <w:proofErr w:type="gramEnd"/>
      <w:r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 xml:space="preserve"> из приоритетных направлений системы дошкольного образования является развитие речи у дошкольников.</w:t>
      </w:r>
      <w:r w:rsidR="00F003C3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 xml:space="preserve"> В группах пополнена развивающая среда. Имеются картотеки речевых игр для каждой возрастной группы</w:t>
      </w:r>
      <w:r w:rsidR="0088529F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.</w:t>
      </w:r>
      <w:r w:rsidR="00F003C3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 xml:space="preserve"> Педагоги стараются расширить представление о многообразии окружающего мира. Подобраны альбомы на различные тематики. </w:t>
      </w:r>
      <w:r w:rsidR="0088529F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 xml:space="preserve"> Средняя группа в этом году проводила работу по обучению пересказа при помощи </w:t>
      </w:r>
      <w:proofErr w:type="spellStart"/>
      <w:r w:rsidR="0088529F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мнемотаблиц</w:t>
      </w:r>
      <w:proofErr w:type="spellEnd"/>
      <w:r w:rsidR="0088529F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. Воспитатели были ознакомлены с опытом работы.  По изо</w:t>
      </w:r>
      <w:r w:rsid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-</w:t>
      </w:r>
      <w:r w:rsidR="0088529F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деятельности проведен семинар практикум для воспитателей по теме «Нетрадиционные техники рисования»  Педагоги познакомили</w:t>
      </w:r>
      <w:r w:rsidR="00E82CA0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сь с новыми способами рисования, д</w:t>
      </w:r>
      <w:r w:rsidR="0088529F" w:rsidRPr="00CD39F9">
        <w:rPr>
          <w:rFonts w:ascii="Times New Roman" w:hAnsi="Times New Roman" w:cs="Times New Roman"/>
          <w:color w:val="1E1C11"/>
          <w:sz w:val="28"/>
          <w:szCs w:val="28"/>
          <w:shd w:val="clear" w:color="auto" w:fill="FFFFFF"/>
          <w:lang w:val="ru-RU"/>
        </w:rPr>
        <w:t>ля использования в работе с детьми. В детском саду</w:t>
      </w:r>
      <w:r w:rsidR="0088529F" w:rsidRPr="00CD39F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воспитатели совместно с семьями воспитанников</w:t>
      </w:r>
      <w:r w:rsidR="00885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принимают  активное участие </w:t>
      </w:r>
      <w:r w:rsidR="0088529F" w:rsidRPr="00885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 муниципальных конкурс</w:t>
      </w:r>
      <w:r w:rsidR="00885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ах: </w:t>
      </w:r>
      <w:r w:rsidR="0088529F" w:rsidRPr="00885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«Читающая мама – читающий ребёнок»</w:t>
      </w:r>
      <w:r w:rsidR="00885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88529F" w:rsidRPr="00885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«Шаги в</w:t>
      </w:r>
      <w:r w:rsidR="008852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сказочном мире».</w:t>
      </w:r>
      <w:r w:rsidR="0088529F" w:rsidRPr="0088529F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</w:t>
      </w:r>
      <w:r w:rsidR="0088529F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Продолжается работа по сетевому взаимодействию. В течение учебного года  тесно сотрудничали с  </w:t>
      </w:r>
      <w:proofErr w:type="spellStart"/>
      <w:r w:rsidR="0088529F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>Фировской</w:t>
      </w:r>
      <w:proofErr w:type="spellEnd"/>
      <w:r w:rsidR="0088529F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88529F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межпоселенческой</w:t>
      </w:r>
      <w:proofErr w:type="spellEnd"/>
      <w:r w:rsidR="0088529F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центральной библиотекой. В ре</w:t>
      </w:r>
      <w:r w:rsidR="007F6D38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зультате совместной работы </w:t>
      </w:r>
      <w:r w:rsidR="0088529F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</w:t>
      </w:r>
      <w:r w:rsidR="007F6D38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оведены информационные </w:t>
      </w:r>
      <w:r w:rsidR="0088529F" w:rsidRP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мероприятия, как на базе библиотеки, так и в детском саду</w:t>
      </w:r>
      <w:r w:rsid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Ведется работа с </w:t>
      </w:r>
      <w:proofErr w:type="spellStart"/>
      <w:r w:rsid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>Фировской</w:t>
      </w:r>
      <w:proofErr w:type="spellEnd"/>
    </w:p>
    <w:p w:rsidR="00CD4C3D" w:rsidRPr="00CD39F9" w:rsidRDefault="004C07EA" w:rsidP="00CD39F9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СОШ.</w:t>
      </w:r>
      <w:r w:rsidR="00E82C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Детско юношеская спортивная школа проводит спортивные секции по баскетболу и футболу. Дети участвуют не только в районных соревнованиях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E82C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 и областных. В </w:t>
      </w:r>
      <w:proofErr w:type="spellStart"/>
      <w:r w:rsidR="00E82CA0">
        <w:rPr>
          <w:rFonts w:ascii="Times New Roman" w:hAnsi="Times New Roman" w:cs="Times New Roman"/>
          <w:color w:val="auto"/>
          <w:sz w:val="28"/>
          <w:szCs w:val="28"/>
          <w:lang w:val="ru-RU"/>
        </w:rPr>
        <w:t>Фировском</w:t>
      </w:r>
      <w:proofErr w:type="spellEnd"/>
      <w:r w:rsidR="00E82CA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районном доме культуры</w:t>
      </w:r>
      <w:r w:rsidR="007F6D3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8529F" w:rsidRPr="007E587D">
        <w:rPr>
          <w:rFonts w:ascii="Times New Roman" w:hAnsi="Times New Roman"/>
          <w:b/>
          <w:color w:val="FF0000"/>
          <w:sz w:val="22"/>
          <w:szCs w:val="22"/>
          <w:lang w:val="ru-RU"/>
        </w:rPr>
        <w:t xml:space="preserve"> </w:t>
      </w:r>
      <w:r w:rsidR="00E82CA0" w:rsidRPr="00E82CA0">
        <w:rPr>
          <w:rFonts w:ascii="Times New Roman" w:hAnsi="Times New Roman"/>
          <w:color w:val="auto"/>
          <w:sz w:val="28"/>
          <w:szCs w:val="28"/>
          <w:lang w:val="ru-RU"/>
        </w:rPr>
        <w:t xml:space="preserve">проводятся </w:t>
      </w:r>
      <w:r w:rsidR="0088529F" w:rsidRPr="00E82CA0">
        <w:rPr>
          <w:rFonts w:ascii="Times New Roman" w:hAnsi="Times New Roman"/>
          <w:color w:val="FF0000"/>
          <w:sz w:val="22"/>
          <w:szCs w:val="22"/>
          <w:lang w:val="ru-RU"/>
        </w:rPr>
        <w:t xml:space="preserve"> </w:t>
      </w:r>
      <w:r w:rsidR="00E82CA0">
        <w:rPr>
          <w:rFonts w:ascii="Times New Roman" w:hAnsi="Times New Roman"/>
          <w:b/>
          <w:color w:val="FF0000"/>
          <w:sz w:val="22"/>
          <w:szCs w:val="22"/>
          <w:lang w:val="ru-RU"/>
        </w:rPr>
        <w:t xml:space="preserve"> </w:t>
      </w:r>
      <w:r w:rsidR="00E82CA0" w:rsidRPr="00E82CA0">
        <w:rPr>
          <w:rFonts w:ascii="Times New Roman" w:hAnsi="Times New Roman"/>
          <w:color w:val="auto"/>
          <w:sz w:val="28"/>
          <w:szCs w:val="28"/>
          <w:lang w:val="ru-RU"/>
        </w:rPr>
        <w:t>танцевальные кружки.  Дети выступают на концертах праздниках, участвуют в театрализованных мероприятиях</w:t>
      </w:r>
      <w:r w:rsidR="00066580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066580">
        <w:rPr>
          <w:rFonts w:ascii="Times New Roman" w:eastAsia="Times New Roman" w:hAnsi="Times New Roman" w:cs="Times New Roman"/>
          <w:color w:val="363636"/>
          <w:szCs w:val="24"/>
          <w:bdr w:val="none" w:sz="0" w:space="0" w:color="auto" w:frame="1"/>
          <w:lang w:val="ru-RU" w:eastAsia="ru-RU" w:bidi="ar-SA"/>
        </w:rPr>
        <w:t xml:space="preserve">  </w:t>
      </w:r>
      <w:r w:rsidR="00066580" w:rsidRPr="00066580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 w:bidi="ar-SA"/>
        </w:rPr>
        <w:t>Дошкольное образовательное учреждение расширяет и укрепляет взаимосвязи с социокультурной средой поселка, решая при этом задачи повышения качества образовательных услуг, совершенствование процесса социального и личностного становления дошкольников</w:t>
      </w:r>
      <w:r w:rsidR="00066580" w:rsidRPr="00066580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88529F" w:rsidRPr="00066580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="00066580" w:rsidRPr="00066580">
        <w:rPr>
          <w:rFonts w:ascii="Times New Roman" w:hAnsi="Times New Roman"/>
          <w:color w:val="auto"/>
          <w:sz w:val="28"/>
          <w:szCs w:val="28"/>
          <w:lang w:val="ru-RU"/>
        </w:rPr>
        <w:t xml:space="preserve">Коллектив детского сада активно сотрудничает с газетой «Коммунар» и </w:t>
      </w:r>
      <w:proofErr w:type="spellStart"/>
      <w:r w:rsidR="00066580" w:rsidRPr="00066580">
        <w:rPr>
          <w:rFonts w:ascii="Times New Roman" w:hAnsi="Times New Roman"/>
          <w:color w:val="auto"/>
          <w:sz w:val="28"/>
          <w:szCs w:val="28"/>
          <w:lang w:val="ru-RU"/>
        </w:rPr>
        <w:t>Ф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ировским</w:t>
      </w:r>
      <w:proofErr w:type="spellEnd"/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телевидением. В течение</w:t>
      </w:r>
      <w:r w:rsidR="00066580" w:rsidRPr="00066580">
        <w:rPr>
          <w:rFonts w:ascii="Times New Roman" w:hAnsi="Times New Roman"/>
          <w:color w:val="auto"/>
          <w:sz w:val="28"/>
          <w:szCs w:val="28"/>
          <w:lang w:val="ru-RU"/>
        </w:rPr>
        <w:t xml:space="preserve"> года в детском саду прошли конкурсы и выставки совместного творчества детей и родителей</w:t>
      </w:r>
      <w:r w:rsidR="00066580" w:rsidRPr="00CD39F9">
        <w:rPr>
          <w:rFonts w:ascii="Times New Roman" w:eastAsia="Times New Roman" w:hAnsi="Times New Roman" w:cs="Times New Roman"/>
          <w:color w:val="363636"/>
          <w:szCs w:val="24"/>
          <w:bdr w:val="none" w:sz="0" w:space="0" w:color="auto" w:frame="1"/>
          <w:lang w:val="ru-RU" w:eastAsia="ru-RU"/>
        </w:rPr>
        <w:t xml:space="preserve">. </w:t>
      </w:r>
      <w:r w:rsidR="00066580" w:rsidRPr="00CD39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/>
        </w:rPr>
        <w:t xml:space="preserve">Взаимодействие с родителями направлено на ознакомление родителей с содержанием и методикой образовательного процесса, организуемого в  ДОУ, психолого-педагогическое просвещение родителей, вовлечение родителей в совместную с детьми деятельность, помощь отдельным категориям семей в воспитании </w:t>
      </w:r>
      <w:r w:rsidR="00CD39F9" w:rsidRPr="00CD39F9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val="ru-RU" w:eastAsia="ru-RU"/>
        </w:rPr>
        <w:t>детей</w:t>
      </w:r>
      <w:r w:rsidR="00CD4C3D" w:rsidRPr="00CD4C3D">
        <w:rPr>
          <w:rFonts w:ascii="Times New Roman" w:eastAsia="Times New Roman" w:hAnsi="Times New Roman" w:cs="Times New Roman"/>
          <w:color w:val="363636"/>
          <w:szCs w:val="24"/>
          <w:bdr w:val="none" w:sz="0" w:space="0" w:color="auto" w:frame="1"/>
          <w:lang w:val="ru-RU" w:eastAsia="ru-RU" w:bidi="ar-SA"/>
        </w:rPr>
        <w:t>.</w:t>
      </w:r>
      <w:r w:rsidR="00CD39F9">
        <w:rPr>
          <w:rFonts w:ascii="Times New Roman" w:eastAsia="Times New Roman" w:hAnsi="Times New Roman" w:cs="Times New Roman"/>
          <w:color w:val="363636"/>
          <w:szCs w:val="24"/>
          <w:bdr w:val="none" w:sz="0" w:space="0" w:color="auto" w:frame="1"/>
          <w:lang w:val="ru-RU" w:eastAsia="ru-RU" w:bidi="ar-SA"/>
        </w:rPr>
        <w:t xml:space="preserve"> </w:t>
      </w:r>
      <w:r w:rsidR="00CD4C3D" w:rsidRP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Для этого педагоги используют акти</w:t>
      </w:r>
      <w:r w:rsidR="00066580" w:rsidRP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вные </w:t>
      </w:r>
      <w:r w:rsidR="00CD4C3D" w:rsidRP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формы вза</w:t>
      </w:r>
      <w:r w:rsidR="00066580" w:rsidRP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имодействия, Дни открытых дверей,</w:t>
      </w:r>
      <w:r w:rsidR="00CD4C3D" w:rsidRP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проекты, конкурсы, выставки, консультации</w:t>
      </w:r>
      <w:r w:rsidR="00066580" w:rsidRP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, концерты, праздники.</w:t>
      </w:r>
      <w:r w:rsid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CD4C3D" w:rsidRPr="00CD39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Родительские собрание все больше становятся площадкой для поиска новых форм психолого-педагогического сопровождения индивидуального развития каждого ребенка, совместного творчества педагогов и родителей.</w:t>
      </w:r>
    </w:p>
    <w:p w:rsidR="00504D1D" w:rsidRPr="004C07EA" w:rsidRDefault="00504D1D" w:rsidP="00504D1D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E587D">
        <w:rPr>
          <w:rFonts w:ascii="Times New Roman" w:hAnsi="Times New Roman" w:cs="Times New Roman"/>
          <w:color w:val="FF0000"/>
          <w:sz w:val="22"/>
          <w:szCs w:val="22"/>
          <w:lang w:val="ru-RU"/>
        </w:rPr>
        <w:t xml:space="preserve">         </w:t>
      </w:r>
      <w:r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Педагоги детского сада продолжают совершенствовать мастерство, изучают  положительный опыт работы других ДОУ</w:t>
      </w:r>
      <w:r w:rsidR="004C07EA"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сети Интернет</w:t>
      </w:r>
      <w:r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постоянно повышают свою квалификацию. </w:t>
      </w:r>
    </w:p>
    <w:p w:rsidR="00504D1D" w:rsidRPr="004C07EA" w:rsidRDefault="00504D1D" w:rsidP="00504D1D">
      <w:pPr>
        <w:pStyle w:val="a3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Внутри ДОУ пр</w:t>
      </w:r>
      <w:r w:rsidR="004C07EA"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оведены смотры: «Осень Золотая</w:t>
      </w:r>
      <w:r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!»,  смотр – кон</w:t>
      </w:r>
      <w:r w:rsidR="004C07EA"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курс «Чудо фантик</w:t>
      </w:r>
      <w:r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»,</w:t>
      </w:r>
      <w:r w:rsidR="004C07EA"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Зимние фа</w:t>
      </w:r>
      <w:r w:rsidR="004C07EA"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нтазии» «Пасха»</w:t>
      </w:r>
      <w:r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; в группах раннего возраст</w:t>
      </w:r>
      <w:r w:rsidR="004C07EA"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а конкурс «Познакомьтесь это я</w:t>
      </w:r>
      <w:r w:rsidRPr="004C07EA">
        <w:rPr>
          <w:rFonts w:ascii="Times New Roman" w:hAnsi="Times New Roman" w:cs="Times New Roman"/>
          <w:color w:val="auto"/>
          <w:sz w:val="28"/>
          <w:szCs w:val="28"/>
          <w:lang w:val="ru-RU"/>
        </w:rPr>
        <w:t>».</w:t>
      </w:r>
    </w:p>
    <w:p w:rsidR="00CD4C3D" w:rsidRPr="007E587D" w:rsidRDefault="00CD4C3D" w:rsidP="00504D1D">
      <w:pPr>
        <w:pStyle w:val="a3"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</w:p>
    <w:p w:rsidR="00504D1D" w:rsidRPr="00607444" w:rsidRDefault="00607444" w:rsidP="00504D1D">
      <w:pPr>
        <w:pStyle w:val="a3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D39F9">
        <w:rPr>
          <w:rFonts w:ascii="Times New Roman" w:hAnsi="Times New Roman" w:cs="Times New Roman"/>
          <w:b/>
          <w:sz w:val="28"/>
          <w:szCs w:val="28"/>
          <w:lang w:val="ru-RU"/>
        </w:rPr>
        <w:t>Анализ</w:t>
      </w:r>
      <w:r w:rsidR="00504D1D" w:rsidRPr="00CD39F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затруднений педагогов</w:t>
      </w:r>
      <w:r w:rsidR="00504D1D" w:rsidRPr="00607444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</w:p>
    <w:p w:rsidR="00504D1D" w:rsidRPr="00DD7679" w:rsidRDefault="00504D1D" w:rsidP="00504D1D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1. </w:t>
      </w:r>
      <w:r w:rsid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>Неумение педагогов использовать и</w:t>
      </w:r>
      <w:r w:rsidR="00DD7679" w:rsidRP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>гровые технологии в образовательном процессе.</w:t>
      </w:r>
    </w:p>
    <w:p w:rsidR="00504D1D" w:rsidRPr="00DD7679" w:rsidRDefault="005372CB" w:rsidP="00504D1D">
      <w:pPr>
        <w:pStyle w:val="a3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>2. Недостаточное использование экспериментальной деятельности в работе с детьми.</w:t>
      </w:r>
    </w:p>
    <w:p w:rsidR="00504D1D" w:rsidRPr="00DD7679" w:rsidRDefault="00504D1D" w:rsidP="0060744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</w:t>
      </w:r>
      <w:r w:rsidR="005372CB" w:rsidRP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>Вызывает затруднение написание плана работы по темам недели</w:t>
      </w:r>
      <w:r w:rsid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07444" w:rsidRPr="00DD7679" w:rsidRDefault="005372CB" w:rsidP="0060744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D7679">
        <w:rPr>
          <w:rFonts w:ascii="Times New Roman" w:hAnsi="Times New Roman" w:cs="Times New Roman"/>
          <w:color w:val="auto"/>
          <w:sz w:val="28"/>
          <w:szCs w:val="28"/>
          <w:lang w:val="ru-RU"/>
        </w:rPr>
        <w:t>4.Что бы быть воспитателем, нужно быть лидером, а это не у всех получается</w:t>
      </w:r>
      <w:r w:rsidR="00DD7679" w:rsidRPr="00DD7679">
        <w:rPr>
          <w:rFonts w:ascii="Arial" w:hAnsi="Arial" w:cs="Arial"/>
          <w:color w:val="666666"/>
          <w:sz w:val="23"/>
          <w:szCs w:val="23"/>
          <w:shd w:val="clear" w:color="auto" w:fill="FFFFFF"/>
          <w:lang w:val="ru-RU"/>
        </w:rPr>
        <w:t xml:space="preserve"> </w:t>
      </w:r>
      <w:r w:rsidR="00DD7679" w:rsidRPr="00DD76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5.Шаблонность мероприятий; Не использует комплексного подхода в воспитании</w:t>
      </w:r>
      <w:r w:rsidR="00DD767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ru-RU"/>
        </w:rPr>
        <w:t xml:space="preserve"> </w:t>
      </w:r>
      <w:r w:rsidR="00DD7679" w:rsidRPr="00DD767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 обучении детей</w:t>
      </w:r>
    </w:p>
    <w:p w:rsidR="00504D1D" w:rsidRPr="00DD7679" w:rsidRDefault="00DD7679" w:rsidP="00607444">
      <w:pPr>
        <w:pStyle w:val="a3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</w:pPr>
      <w:r w:rsidRPr="00DD7679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Итоги нашей</w:t>
      </w:r>
      <w:r w:rsidR="00504D1D" w:rsidRPr="00DD7679">
        <w:rPr>
          <w:rFonts w:ascii="Times New Roman" w:hAnsi="Times New Roman"/>
          <w:color w:val="auto"/>
          <w:sz w:val="28"/>
          <w:szCs w:val="28"/>
          <w:lang w:val="ru-RU"/>
        </w:rPr>
        <w:t xml:space="preserve"> деятельности п</w:t>
      </w:r>
      <w:r w:rsidRPr="00DD7679">
        <w:rPr>
          <w:rFonts w:ascii="Times New Roman" w:hAnsi="Times New Roman"/>
          <w:color w:val="auto"/>
          <w:sz w:val="28"/>
          <w:szCs w:val="28"/>
          <w:lang w:val="ru-RU"/>
        </w:rPr>
        <w:t>озволяют говорить о том, что  деятельность педагогов</w:t>
      </w:r>
      <w:r w:rsidR="00504D1D" w:rsidRPr="00DD7679">
        <w:rPr>
          <w:rFonts w:ascii="Times New Roman" w:hAnsi="Times New Roman"/>
          <w:color w:val="auto"/>
          <w:sz w:val="28"/>
          <w:szCs w:val="28"/>
          <w:lang w:val="ru-RU"/>
        </w:rPr>
        <w:t xml:space="preserve"> детского сада направлена на воспитание, обучение и развитие воспитанник</w:t>
      </w:r>
      <w:r w:rsidRPr="00DD7679">
        <w:rPr>
          <w:rFonts w:ascii="Times New Roman" w:hAnsi="Times New Roman"/>
          <w:color w:val="auto"/>
          <w:sz w:val="28"/>
          <w:szCs w:val="28"/>
          <w:lang w:val="ru-RU"/>
        </w:rPr>
        <w:t xml:space="preserve">ов. Выявленные в работе </w:t>
      </w:r>
      <w:r w:rsidR="00504D1D" w:rsidRPr="00DD7679">
        <w:rPr>
          <w:rFonts w:ascii="Times New Roman" w:hAnsi="Times New Roman"/>
          <w:color w:val="auto"/>
          <w:sz w:val="28"/>
          <w:szCs w:val="28"/>
          <w:lang w:val="ru-RU"/>
        </w:rPr>
        <w:t xml:space="preserve"> недостатки своевременно устраняются,</w:t>
      </w:r>
      <w:r w:rsidRPr="00DD7679">
        <w:rPr>
          <w:rFonts w:ascii="Times New Roman" w:hAnsi="Times New Roman"/>
          <w:color w:val="auto"/>
          <w:sz w:val="28"/>
          <w:szCs w:val="28"/>
          <w:lang w:val="ru-RU"/>
        </w:rPr>
        <w:t xml:space="preserve"> все</w:t>
      </w:r>
      <w:r w:rsidR="00504D1D" w:rsidRPr="00DD7679">
        <w:rPr>
          <w:rFonts w:ascii="Times New Roman" w:hAnsi="Times New Roman"/>
          <w:color w:val="auto"/>
          <w:sz w:val="28"/>
          <w:szCs w:val="28"/>
          <w:lang w:val="ru-RU"/>
        </w:rPr>
        <w:t xml:space="preserve"> существующие пр</w:t>
      </w:r>
      <w:r w:rsidRPr="00DD7679">
        <w:rPr>
          <w:rFonts w:ascii="Times New Roman" w:hAnsi="Times New Roman"/>
          <w:color w:val="auto"/>
          <w:sz w:val="28"/>
          <w:szCs w:val="28"/>
          <w:lang w:val="ru-RU"/>
        </w:rPr>
        <w:t>обл</w:t>
      </w:r>
      <w:r w:rsidR="00CD39F9">
        <w:rPr>
          <w:rFonts w:ascii="Times New Roman" w:hAnsi="Times New Roman"/>
          <w:color w:val="auto"/>
          <w:sz w:val="28"/>
          <w:szCs w:val="28"/>
          <w:lang w:val="ru-RU"/>
        </w:rPr>
        <w:t>емы решаются  в рабочем порядке</w:t>
      </w:r>
      <w:r w:rsidR="00504D1D" w:rsidRPr="00DD7679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504D1D" w:rsidRPr="00DD7679">
        <w:rPr>
          <w:rFonts w:ascii="Times New Roman" w:hAnsi="Times New Roman" w:cs="Times New Roman"/>
          <w:bCs/>
          <w:i/>
          <w:color w:val="auto"/>
          <w:sz w:val="28"/>
          <w:szCs w:val="28"/>
          <w:lang w:val="ru-RU"/>
        </w:rPr>
        <w:t xml:space="preserve"> </w:t>
      </w:r>
    </w:p>
    <w:p w:rsidR="00607444" w:rsidRPr="00607444" w:rsidRDefault="00607444" w:rsidP="00607444">
      <w:pPr>
        <w:pStyle w:val="a3"/>
        <w:jc w:val="both"/>
        <w:rPr>
          <w:rFonts w:ascii="Times New Roman" w:eastAsia="Times New Roman" w:hAnsi="Times New Roman" w:cs="Times New Roman"/>
          <w:szCs w:val="22"/>
          <w:lang w:val="ru-RU"/>
        </w:rPr>
      </w:pPr>
    </w:p>
    <w:p w:rsidR="009B298A" w:rsidRPr="00CD39F9" w:rsidRDefault="00CD39F9" w:rsidP="009B2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1.Кадровое обеспечение</w:t>
      </w:r>
    </w:p>
    <w:p w:rsidR="009B298A" w:rsidRPr="00CD39F9" w:rsidRDefault="00F959FB" w:rsidP="00CD3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</w:rPr>
        <w:t xml:space="preserve">        </w:t>
      </w:r>
      <w:r w:rsidR="009B298A" w:rsidRPr="00CD39F9">
        <w:rPr>
          <w:rFonts w:ascii="Times New Roman" w:hAnsi="Times New Roman"/>
          <w:sz w:val="28"/>
          <w:szCs w:val="28"/>
        </w:rPr>
        <w:t>Ко</w:t>
      </w:r>
      <w:r w:rsidR="007E587D" w:rsidRPr="00CD39F9">
        <w:rPr>
          <w:rFonts w:ascii="Times New Roman" w:hAnsi="Times New Roman"/>
          <w:sz w:val="28"/>
          <w:szCs w:val="28"/>
        </w:rPr>
        <w:t>ллектив учреждения состоит из 30</w:t>
      </w:r>
      <w:r w:rsidR="009B298A" w:rsidRPr="00CD39F9">
        <w:rPr>
          <w:rFonts w:ascii="Times New Roman" w:hAnsi="Times New Roman"/>
          <w:sz w:val="28"/>
          <w:szCs w:val="28"/>
        </w:rPr>
        <w:t xml:space="preserve"> сотрудников.</w:t>
      </w:r>
      <w:r w:rsidR="009B298A" w:rsidRPr="00CD39F9">
        <w:rPr>
          <w:rFonts w:ascii="Times New Roman" w:hAnsi="Times New Roman"/>
          <w:b/>
          <w:sz w:val="28"/>
          <w:szCs w:val="28"/>
        </w:rPr>
        <w:t xml:space="preserve"> </w:t>
      </w:r>
      <w:r w:rsidR="009B298A" w:rsidRPr="00CD39F9">
        <w:rPr>
          <w:rFonts w:ascii="Times New Roman" w:hAnsi="Times New Roman"/>
          <w:sz w:val="28"/>
          <w:szCs w:val="28"/>
        </w:rPr>
        <w:t>Из них: 3 – административных</w:t>
      </w:r>
      <w:r w:rsidR="009B298A" w:rsidRPr="00CD39F9">
        <w:rPr>
          <w:rFonts w:ascii="Times New Roman" w:hAnsi="Times New Roman"/>
          <w:b/>
          <w:sz w:val="28"/>
          <w:szCs w:val="28"/>
        </w:rPr>
        <w:t xml:space="preserve"> </w:t>
      </w:r>
      <w:r w:rsidR="009B298A" w:rsidRPr="00CD39F9">
        <w:rPr>
          <w:rFonts w:ascii="Times New Roman" w:hAnsi="Times New Roman"/>
          <w:sz w:val="28"/>
          <w:szCs w:val="28"/>
        </w:rPr>
        <w:t>работника,</w:t>
      </w:r>
      <w:r w:rsidR="009B298A" w:rsidRPr="00CD39F9">
        <w:rPr>
          <w:rFonts w:ascii="Times New Roman" w:hAnsi="Times New Roman"/>
          <w:b/>
          <w:sz w:val="28"/>
          <w:szCs w:val="28"/>
        </w:rPr>
        <w:t xml:space="preserve"> </w:t>
      </w:r>
      <w:r w:rsidR="007E587D" w:rsidRPr="00CD39F9">
        <w:rPr>
          <w:rFonts w:ascii="Times New Roman" w:hAnsi="Times New Roman"/>
          <w:sz w:val="28"/>
          <w:szCs w:val="28"/>
        </w:rPr>
        <w:t>10</w:t>
      </w:r>
      <w:r w:rsidR="009B298A" w:rsidRPr="00CD39F9">
        <w:rPr>
          <w:rFonts w:ascii="Times New Roman" w:hAnsi="Times New Roman"/>
          <w:sz w:val="28"/>
          <w:szCs w:val="28"/>
        </w:rPr>
        <w:t xml:space="preserve"> – воспитателей, 1 - старший воспитатель,   </w:t>
      </w:r>
      <w:r w:rsidR="009B298A" w:rsidRPr="00CD39F9">
        <w:rPr>
          <w:rFonts w:ascii="Times New Roman" w:hAnsi="Times New Roman"/>
          <w:b/>
          <w:sz w:val="28"/>
          <w:szCs w:val="28"/>
        </w:rPr>
        <w:t xml:space="preserve"> </w:t>
      </w:r>
      <w:r w:rsidR="009B298A" w:rsidRPr="00CD39F9">
        <w:rPr>
          <w:rFonts w:ascii="Times New Roman" w:hAnsi="Times New Roman"/>
          <w:sz w:val="28"/>
          <w:szCs w:val="28"/>
        </w:rPr>
        <w:t>1 -</w:t>
      </w:r>
      <w:r w:rsidR="009B298A" w:rsidRPr="00CD39F9">
        <w:rPr>
          <w:rFonts w:ascii="Times New Roman" w:hAnsi="Times New Roman"/>
          <w:b/>
          <w:sz w:val="28"/>
          <w:szCs w:val="28"/>
        </w:rPr>
        <w:t xml:space="preserve"> </w:t>
      </w:r>
      <w:r w:rsidR="007E587D" w:rsidRPr="00CD39F9">
        <w:rPr>
          <w:rFonts w:ascii="Times New Roman" w:hAnsi="Times New Roman"/>
          <w:sz w:val="28"/>
          <w:szCs w:val="28"/>
        </w:rPr>
        <w:t>музыкальный руководитель, 15</w:t>
      </w:r>
      <w:r w:rsidRPr="00CD39F9">
        <w:rPr>
          <w:rFonts w:ascii="Times New Roman" w:hAnsi="Times New Roman"/>
          <w:sz w:val="28"/>
          <w:szCs w:val="28"/>
        </w:rPr>
        <w:t xml:space="preserve"> – человек</w:t>
      </w:r>
      <w:r w:rsidR="009B298A" w:rsidRPr="00CD39F9">
        <w:rPr>
          <w:rFonts w:ascii="Times New Roman" w:hAnsi="Times New Roman"/>
          <w:sz w:val="28"/>
          <w:szCs w:val="28"/>
        </w:rPr>
        <w:t xml:space="preserve"> прочие специалисты и младший обслуживающий персонал. </w:t>
      </w:r>
    </w:p>
    <w:p w:rsidR="009B298A" w:rsidRPr="00CD39F9" w:rsidRDefault="00F959FB" w:rsidP="00CD3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 w:rsidR="007E587D">
        <w:rPr>
          <w:rFonts w:ascii="Times New Roman" w:hAnsi="Times New Roman"/>
        </w:rPr>
        <w:t xml:space="preserve"> </w:t>
      </w:r>
      <w:r w:rsidR="007E587D" w:rsidRPr="00CD39F9">
        <w:rPr>
          <w:rFonts w:ascii="Times New Roman" w:hAnsi="Times New Roman"/>
          <w:sz w:val="28"/>
          <w:szCs w:val="28"/>
        </w:rPr>
        <w:t>1</w:t>
      </w:r>
      <w:r w:rsidR="009B298A" w:rsidRPr="00CD39F9">
        <w:rPr>
          <w:rFonts w:ascii="Times New Roman" w:hAnsi="Times New Roman"/>
          <w:sz w:val="28"/>
          <w:szCs w:val="28"/>
        </w:rPr>
        <w:t xml:space="preserve"> педагог</w:t>
      </w:r>
      <w:r w:rsidR="007E587D" w:rsidRPr="00CD39F9">
        <w:rPr>
          <w:rFonts w:ascii="Times New Roman" w:hAnsi="Times New Roman"/>
          <w:sz w:val="28"/>
          <w:szCs w:val="28"/>
        </w:rPr>
        <w:t xml:space="preserve"> имее</w:t>
      </w:r>
      <w:r w:rsidR="009B298A" w:rsidRPr="00CD39F9">
        <w:rPr>
          <w:rFonts w:ascii="Times New Roman" w:hAnsi="Times New Roman"/>
          <w:sz w:val="28"/>
          <w:szCs w:val="28"/>
        </w:rPr>
        <w:t>т высшее</w:t>
      </w:r>
      <w:r w:rsidR="007E587D" w:rsidRPr="00CD39F9">
        <w:rPr>
          <w:rFonts w:ascii="Times New Roman" w:hAnsi="Times New Roman"/>
          <w:sz w:val="28"/>
          <w:szCs w:val="28"/>
        </w:rPr>
        <w:t xml:space="preserve"> профессиональное образование</w:t>
      </w:r>
      <w:r w:rsidR="00CD39F9">
        <w:rPr>
          <w:rFonts w:ascii="Times New Roman" w:hAnsi="Times New Roman"/>
          <w:sz w:val="28"/>
          <w:szCs w:val="28"/>
        </w:rPr>
        <w:t>,</w:t>
      </w:r>
      <w:r w:rsidR="007E587D" w:rsidRPr="00CD39F9">
        <w:rPr>
          <w:rFonts w:ascii="Times New Roman" w:hAnsi="Times New Roman"/>
          <w:sz w:val="28"/>
          <w:szCs w:val="28"/>
        </w:rPr>
        <w:t xml:space="preserve"> 1 педагог имее</w:t>
      </w:r>
      <w:r w:rsidR="009B298A" w:rsidRPr="00CD39F9">
        <w:rPr>
          <w:rFonts w:ascii="Times New Roman" w:hAnsi="Times New Roman"/>
          <w:sz w:val="28"/>
          <w:szCs w:val="28"/>
        </w:rPr>
        <w:t>т высш</w:t>
      </w:r>
      <w:r w:rsidR="00CD39F9">
        <w:rPr>
          <w:rFonts w:ascii="Times New Roman" w:hAnsi="Times New Roman"/>
          <w:sz w:val="28"/>
          <w:szCs w:val="28"/>
        </w:rPr>
        <w:t>ую квалификационную категорию,</w:t>
      </w:r>
      <w:r w:rsidR="007E587D" w:rsidRPr="00CD39F9">
        <w:rPr>
          <w:rFonts w:ascii="Times New Roman" w:hAnsi="Times New Roman"/>
          <w:sz w:val="28"/>
          <w:szCs w:val="28"/>
        </w:rPr>
        <w:t xml:space="preserve"> 3 педагога</w:t>
      </w:r>
      <w:r w:rsidR="009B298A" w:rsidRPr="00CD39F9">
        <w:rPr>
          <w:rFonts w:ascii="Times New Roman" w:hAnsi="Times New Roman"/>
          <w:sz w:val="28"/>
          <w:szCs w:val="28"/>
        </w:rPr>
        <w:t xml:space="preserve"> являются специалистами первой квалиф</w:t>
      </w:r>
      <w:r w:rsidR="007E587D" w:rsidRPr="00CD39F9">
        <w:rPr>
          <w:rFonts w:ascii="Times New Roman" w:hAnsi="Times New Roman"/>
          <w:sz w:val="28"/>
          <w:szCs w:val="28"/>
        </w:rPr>
        <w:t>икационной категории, 6 педагогов</w:t>
      </w:r>
      <w:r w:rsidR="009B298A" w:rsidRPr="00CD39F9">
        <w:rPr>
          <w:rFonts w:ascii="Times New Roman" w:hAnsi="Times New Roman"/>
          <w:sz w:val="28"/>
          <w:szCs w:val="28"/>
        </w:rPr>
        <w:t xml:space="preserve"> – соответствие зан</w:t>
      </w:r>
      <w:r w:rsidR="00CD39F9">
        <w:rPr>
          <w:rFonts w:ascii="Times New Roman" w:hAnsi="Times New Roman"/>
          <w:sz w:val="28"/>
          <w:szCs w:val="28"/>
        </w:rPr>
        <w:t>имаемой должности «воспитатель»,</w:t>
      </w:r>
      <w:r w:rsidR="009B298A" w:rsidRPr="00CD39F9">
        <w:rPr>
          <w:rFonts w:ascii="Times New Roman" w:hAnsi="Times New Roman"/>
          <w:b/>
          <w:sz w:val="28"/>
          <w:szCs w:val="28"/>
        </w:rPr>
        <w:t xml:space="preserve"> </w:t>
      </w:r>
      <w:r w:rsidR="007E587D" w:rsidRPr="00CD39F9">
        <w:rPr>
          <w:rFonts w:ascii="Times New Roman" w:hAnsi="Times New Roman"/>
          <w:sz w:val="28"/>
          <w:szCs w:val="28"/>
        </w:rPr>
        <w:t>3</w:t>
      </w:r>
      <w:r w:rsidR="009B298A" w:rsidRPr="00CD39F9">
        <w:rPr>
          <w:rFonts w:ascii="Times New Roman" w:hAnsi="Times New Roman"/>
          <w:sz w:val="28"/>
          <w:szCs w:val="28"/>
        </w:rPr>
        <w:t xml:space="preserve"> педагога </w:t>
      </w:r>
      <w:r w:rsidR="00D25430" w:rsidRPr="00CD39F9">
        <w:rPr>
          <w:rFonts w:ascii="Times New Roman" w:hAnsi="Times New Roman"/>
          <w:sz w:val="28"/>
          <w:szCs w:val="28"/>
        </w:rPr>
        <w:t xml:space="preserve">получают педагогическое образование в ГБОУ СПО «Торжокский педагогический колледж им. Ф. В. </w:t>
      </w:r>
      <w:proofErr w:type="spellStart"/>
      <w:r w:rsidR="00D25430" w:rsidRPr="00CD39F9">
        <w:rPr>
          <w:rFonts w:ascii="Times New Roman" w:hAnsi="Times New Roman"/>
          <w:sz w:val="28"/>
          <w:szCs w:val="28"/>
        </w:rPr>
        <w:t>Бадюлина</w:t>
      </w:r>
      <w:proofErr w:type="spellEnd"/>
      <w:r w:rsidR="00D25430" w:rsidRPr="00CD39F9">
        <w:rPr>
          <w:rFonts w:ascii="Times New Roman" w:hAnsi="Times New Roman"/>
          <w:sz w:val="28"/>
          <w:szCs w:val="28"/>
        </w:rPr>
        <w:t>».</w:t>
      </w:r>
    </w:p>
    <w:p w:rsidR="00CD39F9" w:rsidRDefault="00CD39F9" w:rsidP="009B298A">
      <w:pPr>
        <w:spacing w:line="240" w:lineRule="auto"/>
        <w:jc w:val="center"/>
        <w:rPr>
          <w:rFonts w:ascii="Times New Roman" w:hAnsi="Times New Roman"/>
          <w:b/>
        </w:rPr>
      </w:pPr>
    </w:p>
    <w:p w:rsidR="009B298A" w:rsidRPr="00CD39F9" w:rsidRDefault="009B298A" w:rsidP="009B2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9F9">
        <w:rPr>
          <w:rFonts w:ascii="Times New Roman" w:hAnsi="Times New Roman"/>
          <w:b/>
          <w:sz w:val="28"/>
          <w:szCs w:val="28"/>
        </w:rPr>
        <w:t>2.Материально-техническое  обеспечение.</w:t>
      </w:r>
    </w:p>
    <w:p w:rsidR="009B298A" w:rsidRPr="00CD39F9" w:rsidRDefault="00D25430" w:rsidP="009B29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</w:rPr>
        <w:t xml:space="preserve">         </w:t>
      </w:r>
      <w:r w:rsidR="009B298A" w:rsidRPr="00CD39F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="007E587D" w:rsidRPr="00CD39F9">
        <w:rPr>
          <w:rFonts w:ascii="Times New Roman" w:hAnsi="Times New Roman"/>
          <w:sz w:val="28"/>
          <w:szCs w:val="28"/>
        </w:rPr>
        <w:t>Фировский</w:t>
      </w:r>
      <w:proofErr w:type="spellEnd"/>
      <w:r w:rsidR="009B298A" w:rsidRPr="00CD39F9">
        <w:rPr>
          <w:rFonts w:ascii="Times New Roman" w:hAnsi="Times New Roman"/>
          <w:sz w:val="28"/>
          <w:szCs w:val="28"/>
        </w:rPr>
        <w:t xml:space="preserve"> детский сад «</w:t>
      </w:r>
      <w:r w:rsidR="007E587D" w:rsidRPr="00CD39F9">
        <w:rPr>
          <w:rFonts w:ascii="Times New Roman" w:hAnsi="Times New Roman"/>
          <w:sz w:val="28"/>
          <w:szCs w:val="28"/>
        </w:rPr>
        <w:t>Родничок</w:t>
      </w:r>
      <w:r w:rsidR="009B298A" w:rsidRPr="00CD39F9">
        <w:rPr>
          <w:rFonts w:ascii="Times New Roman" w:hAnsi="Times New Roman"/>
          <w:sz w:val="28"/>
          <w:szCs w:val="28"/>
        </w:rPr>
        <w:t xml:space="preserve">» находится в отдельно стоящем двухэтажном здании по ул. </w:t>
      </w:r>
      <w:proofErr w:type="gramStart"/>
      <w:r w:rsidR="007E587D" w:rsidRPr="00CD39F9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7E587D" w:rsidRPr="00CD39F9">
        <w:rPr>
          <w:rFonts w:ascii="Times New Roman" w:hAnsi="Times New Roman"/>
          <w:sz w:val="28"/>
          <w:szCs w:val="28"/>
        </w:rPr>
        <w:t xml:space="preserve">  д.6</w:t>
      </w:r>
      <w:r w:rsidR="009B298A" w:rsidRPr="00CD39F9">
        <w:rPr>
          <w:rFonts w:ascii="Times New Roman" w:hAnsi="Times New Roman"/>
          <w:sz w:val="28"/>
          <w:szCs w:val="28"/>
        </w:rPr>
        <w:t xml:space="preserve"> , рассчитанным по проекту  на 6 групп. </w:t>
      </w:r>
    </w:p>
    <w:p w:rsidR="009B298A" w:rsidRPr="00CD39F9" w:rsidRDefault="009B298A" w:rsidP="009B2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</w:rPr>
        <w:t xml:space="preserve">Основными помещениями ДОУ являются: </w:t>
      </w:r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D39F9">
        <w:rPr>
          <w:rFonts w:ascii="Times New Roman" w:hAnsi="Times New Roman"/>
          <w:sz w:val="28"/>
          <w:szCs w:val="28"/>
          <w:lang w:val="ru-RU"/>
        </w:rPr>
        <w:t>4 групповых помещения</w:t>
      </w:r>
      <w:r w:rsidR="00D25430" w:rsidRPr="00CD39F9">
        <w:rPr>
          <w:rFonts w:ascii="Times New Roman" w:hAnsi="Times New Roman"/>
          <w:sz w:val="28"/>
          <w:szCs w:val="28"/>
          <w:lang w:val="ru-RU"/>
        </w:rPr>
        <w:t xml:space="preserve"> (включают в себя раздевалку, туалетную, групповую комнаты, подсобное помещение для раскладных кроватей и постельного белья, моечную),</w:t>
      </w:r>
      <w:proofErr w:type="gramEnd"/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Медицинский блок (медицинский, прививочный кабинеты, изолятор),</w:t>
      </w:r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Музыкальный зал,</w:t>
      </w:r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 xml:space="preserve">Физкультурный </w:t>
      </w:r>
      <w:proofErr w:type="spellStart"/>
      <w:r w:rsidRPr="00CD39F9">
        <w:rPr>
          <w:rFonts w:ascii="Times New Roman" w:hAnsi="Times New Roman"/>
          <w:sz w:val="28"/>
          <w:szCs w:val="28"/>
        </w:rPr>
        <w:t>зал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Прачечная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39F9">
        <w:rPr>
          <w:rFonts w:ascii="Times New Roman" w:hAnsi="Times New Roman"/>
          <w:sz w:val="28"/>
          <w:szCs w:val="28"/>
        </w:rPr>
        <w:t>гладильная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Кабинет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заведующе</w:t>
      </w:r>
      <w:proofErr w:type="spellEnd"/>
      <w:r w:rsidRPr="00CD39F9">
        <w:rPr>
          <w:rFonts w:ascii="Times New Roman" w:hAnsi="Times New Roman"/>
          <w:sz w:val="28"/>
          <w:szCs w:val="28"/>
          <w:lang w:val="ru-RU"/>
        </w:rPr>
        <w:t>го</w:t>
      </w:r>
      <w:r w:rsidR="009B298A"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Методический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кабинет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D25430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Кабинет заместителя заведующего</w:t>
      </w:r>
      <w:r w:rsidR="009B298A" w:rsidRPr="00CD39F9">
        <w:rPr>
          <w:rFonts w:ascii="Times New Roman" w:hAnsi="Times New Roman"/>
          <w:sz w:val="28"/>
          <w:szCs w:val="28"/>
          <w:lang w:val="ru-RU"/>
        </w:rPr>
        <w:t xml:space="preserve"> по АХЧ,</w:t>
      </w:r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lastRenderedPageBreak/>
        <w:t>Пище</w:t>
      </w:r>
      <w:r w:rsidR="00D25430" w:rsidRPr="00CD39F9">
        <w:rPr>
          <w:rFonts w:ascii="Times New Roman" w:hAnsi="Times New Roman"/>
          <w:sz w:val="28"/>
          <w:szCs w:val="28"/>
          <w:lang w:val="ru-RU"/>
        </w:rPr>
        <w:t>блок (сырой, вареный цеха</w:t>
      </w:r>
      <w:r w:rsidRPr="00CD39F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25430" w:rsidRPr="00CD39F9">
        <w:rPr>
          <w:rFonts w:ascii="Times New Roman" w:hAnsi="Times New Roman"/>
          <w:sz w:val="28"/>
          <w:szCs w:val="28"/>
          <w:lang w:val="ru-RU"/>
        </w:rPr>
        <w:t>складские помещения для пищевых продуктов</w:t>
      </w:r>
      <w:r w:rsidRPr="00CD39F9">
        <w:rPr>
          <w:rFonts w:ascii="Times New Roman" w:hAnsi="Times New Roman"/>
          <w:sz w:val="28"/>
          <w:szCs w:val="28"/>
          <w:lang w:val="ru-RU"/>
        </w:rPr>
        <w:t>),</w:t>
      </w:r>
    </w:p>
    <w:p w:rsidR="009B298A" w:rsidRPr="00CD39F9" w:rsidRDefault="009B298A" w:rsidP="009B298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2</w:t>
      </w:r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39F9">
        <w:rPr>
          <w:rFonts w:ascii="Times New Roman" w:hAnsi="Times New Roman"/>
          <w:sz w:val="28"/>
          <w:szCs w:val="28"/>
          <w:lang w:val="ru-RU"/>
        </w:rPr>
        <w:t>с</w:t>
      </w:r>
      <w:proofErr w:type="spellStart"/>
      <w:r w:rsidRPr="00CD39F9">
        <w:rPr>
          <w:rFonts w:ascii="Times New Roman" w:hAnsi="Times New Roman"/>
          <w:sz w:val="28"/>
          <w:szCs w:val="28"/>
        </w:rPr>
        <w:t>клад</w:t>
      </w:r>
      <w:r w:rsidR="00D25430" w:rsidRPr="00CD39F9">
        <w:rPr>
          <w:rFonts w:ascii="Times New Roman" w:hAnsi="Times New Roman"/>
          <w:sz w:val="28"/>
          <w:szCs w:val="28"/>
          <w:lang w:val="ru-RU"/>
        </w:rPr>
        <w:t>с</w:t>
      </w:r>
      <w:r w:rsidRPr="00CD39F9">
        <w:rPr>
          <w:rFonts w:ascii="Times New Roman" w:hAnsi="Times New Roman"/>
          <w:sz w:val="28"/>
          <w:szCs w:val="28"/>
          <w:lang w:val="ru-RU"/>
        </w:rPr>
        <w:t>ких</w:t>
      </w:r>
      <w:proofErr w:type="spellEnd"/>
      <w:proofErr w:type="gramEnd"/>
      <w:r w:rsidRPr="00CD39F9">
        <w:rPr>
          <w:rFonts w:ascii="Times New Roman" w:hAnsi="Times New Roman"/>
          <w:sz w:val="28"/>
          <w:szCs w:val="28"/>
          <w:lang w:val="ru-RU"/>
        </w:rPr>
        <w:t xml:space="preserve"> помещения</w:t>
      </w:r>
      <w:r w:rsidRPr="00CD39F9">
        <w:rPr>
          <w:rFonts w:ascii="Times New Roman" w:hAnsi="Times New Roman"/>
          <w:sz w:val="28"/>
          <w:szCs w:val="28"/>
        </w:rPr>
        <w:t>.</w:t>
      </w:r>
    </w:p>
    <w:p w:rsidR="009B298A" w:rsidRPr="00CD39F9" w:rsidRDefault="00D25430" w:rsidP="009B2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</w:rPr>
        <w:t xml:space="preserve">        </w:t>
      </w:r>
      <w:r w:rsidR="009B298A" w:rsidRPr="00CD39F9">
        <w:rPr>
          <w:rFonts w:ascii="Times New Roman" w:hAnsi="Times New Roman"/>
          <w:sz w:val="28"/>
          <w:szCs w:val="28"/>
        </w:rPr>
        <w:t>Состояние материально-технической базы учреждения соответствует санитарно-гигиеническим требованиям и позволяет на оптимальном уровне реализовывать  образовательные задачи.</w:t>
      </w:r>
    </w:p>
    <w:p w:rsidR="009B298A" w:rsidRPr="00CD39F9" w:rsidRDefault="009B298A" w:rsidP="00D25430">
      <w:pPr>
        <w:jc w:val="center"/>
        <w:rPr>
          <w:rFonts w:ascii="Times New Roman" w:hAnsi="Times New Roman"/>
          <w:b/>
          <w:sz w:val="28"/>
          <w:szCs w:val="28"/>
        </w:rPr>
      </w:pPr>
      <w:r w:rsidRPr="00CD39F9">
        <w:rPr>
          <w:rFonts w:ascii="Times New Roman" w:hAnsi="Times New Roman"/>
          <w:b/>
          <w:sz w:val="28"/>
          <w:szCs w:val="28"/>
        </w:rPr>
        <w:t>3. Предметно - развивающая среда помещений и групповых комнат ДОУ.</w:t>
      </w:r>
    </w:p>
    <w:p w:rsidR="009B298A" w:rsidRPr="00CD39F9" w:rsidRDefault="009B298A" w:rsidP="009B2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b/>
          <w:sz w:val="28"/>
          <w:szCs w:val="28"/>
        </w:rPr>
        <w:t xml:space="preserve">     </w:t>
      </w:r>
      <w:r w:rsidR="00D25430" w:rsidRPr="00CD39F9">
        <w:rPr>
          <w:rFonts w:ascii="Times New Roman" w:hAnsi="Times New Roman"/>
          <w:b/>
          <w:sz w:val="28"/>
          <w:szCs w:val="28"/>
        </w:rPr>
        <w:t xml:space="preserve">   </w:t>
      </w:r>
      <w:r w:rsidRPr="00CD39F9">
        <w:rPr>
          <w:rFonts w:ascii="Times New Roman" w:hAnsi="Times New Roman"/>
          <w:sz w:val="28"/>
          <w:szCs w:val="28"/>
        </w:rPr>
        <w:t xml:space="preserve">В группах и помещениях детского сада </w:t>
      </w:r>
      <w:r w:rsidR="001B7FC6" w:rsidRPr="00CD39F9">
        <w:rPr>
          <w:rFonts w:ascii="Times New Roman" w:hAnsi="Times New Roman"/>
          <w:sz w:val="28"/>
          <w:szCs w:val="28"/>
        </w:rPr>
        <w:t>создана разнообразная доступная</w:t>
      </w:r>
      <w:r w:rsidRPr="00CD39F9">
        <w:rPr>
          <w:rFonts w:ascii="Times New Roman" w:hAnsi="Times New Roman"/>
          <w:sz w:val="28"/>
          <w:szCs w:val="28"/>
        </w:rPr>
        <w:t xml:space="preserve">  для использования детьми предметно - развивающая  среда, что дает возможность ребенку осуществлять выбор деятельности в соответствии с его интересами.</w:t>
      </w:r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3685"/>
        <w:gridCol w:w="3969"/>
      </w:tblGrid>
      <w:tr w:rsidR="009B298A" w:rsidRPr="00807C81" w:rsidTr="00CD39F9">
        <w:trPr>
          <w:trHeight w:val="145"/>
        </w:trPr>
        <w:tc>
          <w:tcPr>
            <w:tcW w:w="2093" w:type="dxa"/>
            <w:gridSpan w:val="2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  <w:b/>
              </w:rPr>
              <w:t>Вид  помещения</w:t>
            </w:r>
          </w:p>
        </w:tc>
        <w:tc>
          <w:tcPr>
            <w:tcW w:w="3685" w:type="dxa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  <w:b/>
                <w:bCs/>
                <w:color w:val="000000"/>
              </w:rPr>
              <w:t>Основное  предназначение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  <w:b/>
                <w:bCs/>
                <w:color w:val="000000"/>
              </w:rPr>
              <w:t>Оснащение</w:t>
            </w:r>
          </w:p>
        </w:tc>
      </w:tr>
      <w:tr w:rsidR="009B298A" w:rsidRPr="00807C81" w:rsidTr="00CD39F9">
        <w:trPr>
          <w:trHeight w:val="434"/>
        </w:trPr>
        <w:tc>
          <w:tcPr>
            <w:tcW w:w="9747" w:type="dxa"/>
            <w:gridSpan w:val="4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  <w:b/>
                <w:bCs/>
                <w:color w:val="000000"/>
              </w:rPr>
              <w:t>Предметно-развивающая среда в ДОУ</w:t>
            </w:r>
          </w:p>
        </w:tc>
      </w:tr>
      <w:tr w:rsidR="009B298A" w:rsidRPr="00807C81" w:rsidTr="00CD39F9">
        <w:trPr>
          <w:trHeight w:val="2003"/>
        </w:trPr>
        <w:tc>
          <w:tcPr>
            <w:tcW w:w="2093" w:type="dxa"/>
            <w:gridSpan w:val="2"/>
            <w:vAlign w:val="center"/>
            <w:hideMark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Музыкальный зал</w:t>
            </w:r>
          </w:p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</w:p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</w:p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</w:p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Утренняя  гимнастика</w:t>
            </w:r>
          </w:p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Досуговые мероприятия,</w:t>
            </w:r>
          </w:p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Праздники</w:t>
            </w:r>
          </w:p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Театрализованные представления</w:t>
            </w:r>
          </w:p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Телевизор, музыкальный центр,  переносная мультимедийная установка, видеомагнитофон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Пианино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Детские музыкальные инструменты</w:t>
            </w:r>
          </w:p>
          <w:p w:rsidR="001B7FC6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Различные виды театра,</w:t>
            </w:r>
          </w:p>
          <w:p w:rsidR="009B298A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Шкаф  для   пособий, игруше</w:t>
            </w:r>
            <w:r w:rsidR="001B7FC6">
              <w:rPr>
                <w:rFonts w:ascii="Times New Roman" w:hAnsi="Times New Roman" w:cs="Times New Roman"/>
              </w:rPr>
              <w:t>к</w:t>
            </w:r>
          </w:p>
          <w:p w:rsidR="001B7FC6" w:rsidRPr="00807C81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пособия, журналы</w:t>
            </w:r>
          </w:p>
        </w:tc>
      </w:tr>
      <w:tr w:rsidR="009B298A" w:rsidRPr="00807C81" w:rsidTr="00CD39F9">
        <w:trPr>
          <w:trHeight w:val="788"/>
        </w:trPr>
        <w:tc>
          <w:tcPr>
            <w:tcW w:w="2093" w:type="dxa"/>
            <w:gridSpan w:val="2"/>
            <w:vAlign w:val="center"/>
            <w:hideMark/>
          </w:tcPr>
          <w:p w:rsidR="009B298A" w:rsidRPr="00807C81" w:rsidRDefault="001B7FC6" w:rsidP="00CD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Физкультурный </w:t>
            </w:r>
            <w:r w:rsidR="009B298A" w:rsidRPr="00807C81">
              <w:rPr>
                <w:rFonts w:ascii="Times New Roman" w:hAnsi="Times New Roman" w:cs="Times New Roman"/>
              </w:rPr>
              <w:t xml:space="preserve">  зал</w:t>
            </w:r>
          </w:p>
        </w:tc>
        <w:tc>
          <w:tcPr>
            <w:tcW w:w="3685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Непосредственно образовательная деятельность</w:t>
            </w:r>
          </w:p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Утренняя  гимнастика</w:t>
            </w:r>
          </w:p>
          <w:p w:rsidR="009B298A" w:rsidRPr="00807C81" w:rsidRDefault="009B298A" w:rsidP="00CD39F9">
            <w:pPr>
              <w:numPr>
                <w:ilvl w:val="0"/>
                <w:numId w:val="8"/>
              </w:numPr>
              <w:ind w:left="491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Досуговые мероприятия,</w:t>
            </w:r>
          </w:p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Спортивное оборудование для прыжков, метания, лазания, равновесия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Модули</w:t>
            </w:r>
          </w:p>
          <w:p w:rsidR="001B7FC6" w:rsidRPr="0075443C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Тренажеры</w:t>
            </w:r>
          </w:p>
          <w:p w:rsidR="001B7FC6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Скамейки</w:t>
            </w:r>
          </w:p>
          <w:p w:rsidR="001B7FC6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  <w:p w:rsidR="001B7FC6" w:rsidRPr="00807C81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Баскетбольное кольцо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Нетрадиционное физкультурное оборудование</w:t>
            </w:r>
          </w:p>
        </w:tc>
      </w:tr>
      <w:tr w:rsidR="009B298A" w:rsidRPr="00807C81" w:rsidTr="00CD39F9">
        <w:trPr>
          <w:trHeight w:val="145"/>
        </w:trPr>
        <w:tc>
          <w:tcPr>
            <w:tcW w:w="2093" w:type="dxa"/>
            <w:gridSpan w:val="2"/>
            <w:vAlign w:val="center"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Медицинский  кабинет</w:t>
            </w:r>
          </w:p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685" w:type="dxa"/>
            <w:vAlign w:val="center"/>
            <w:hideMark/>
          </w:tcPr>
          <w:p w:rsidR="001B7FC6" w:rsidRDefault="009B298A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Осмотр детей,</w:t>
            </w:r>
          </w:p>
          <w:p w:rsidR="009B298A" w:rsidRPr="00807C81" w:rsidRDefault="001B7FC6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5443C">
              <w:rPr>
                <w:rFonts w:ascii="Times New Roman" w:hAnsi="Times New Roman" w:cs="Times New Roman"/>
              </w:rPr>
              <w:t>онсультации  медсестры,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Консультативно-просветительская  работа с родителями и сотрудниками ДОУ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Изолятор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Процедурный  кабинет</w:t>
            </w:r>
          </w:p>
          <w:p w:rsidR="009B298A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Медицинский  кабинет</w:t>
            </w:r>
          </w:p>
          <w:p w:rsidR="001B7FC6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Кушетки</w:t>
            </w:r>
          </w:p>
          <w:p w:rsidR="001B7FC6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для хранения вакцин</w:t>
            </w:r>
          </w:p>
          <w:p w:rsidR="001B7FC6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Водонагреватель</w:t>
            </w:r>
          </w:p>
          <w:p w:rsidR="001B7FC6" w:rsidRPr="00807C81" w:rsidRDefault="001B7FC6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Медикаменты (бинт, вата, йод, зеленка и т.д.)</w:t>
            </w:r>
          </w:p>
        </w:tc>
      </w:tr>
      <w:tr w:rsidR="009B298A" w:rsidRPr="00807C81" w:rsidTr="00CD39F9">
        <w:trPr>
          <w:trHeight w:val="145"/>
        </w:trPr>
        <w:tc>
          <w:tcPr>
            <w:tcW w:w="2093" w:type="dxa"/>
            <w:gridSpan w:val="2"/>
            <w:vAlign w:val="center"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Коридоры ДОУ</w:t>
            </w:r>
          </w:p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Стенды для  родителей,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Стенды  для  сотрудников</w:t>
            </w:r>
          </w:p>
        </w:tc>
      </w:tr>
      <w:tr w:rsidR="009B298A" w:rsidRPr="00807C81" w:rsidTr="00CD39F9">
        <w:trPr>
          <w:trHeight w:val="145"/>
        </w:trPr>
        <w:tc>
          <w:tcPr>
            <w:tcW w:w="2093" w:type="dxa"/>
            <w:gridSpan w:val="2"/>
            <w:vAlign w:val="center"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Участки</w:t>
            </w:r>
          </w:p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Прогулки, наблюдения;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Игровая  деятельность;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 xml:space="preserve">Самостоятельная двигательная </w:t>
            </w:r>
            <w:r w:rsidRPr="00807C81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Трудовая  деятельность.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lastRenderedPageBreak/>
              <w:t>Прогулочные  площадки  для  детей  всех  возрастных  групп.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 xml:space="preserve">Игровое, функциональное,  и </w:t>
            </w:r>
            <w:r w:rsidRPr="00807C81">
              <w:rPr>
                <w:rFonts w:ascii="Times New Roman" w:hAnsi="Times New Roman" w:cs="Times New Roman"/>
              </w:rPr>
              <w:lastRenderedPageBreak/>
              <w:t>спортивное  оборудование.</w:t>
            </w:r>
          </w:p>
        </w:tc>
      </w:tr>
      <w:tr w:rsidR="009B298A" w:rsidRPr="00807C81" w:rsidTr="00CD39F9">
        <w:trPr>
          <w:trHeight w:val="145"/>
        </w:trPr>
        <w:tc>
          <w:tcPr>
            <w:tcW w:w="2093" w:type="dxa"/>
            <w:gridSpan w:val="2"/>
            <w:vAlign w:val="center"/>
            <w:hideMark/>
          </w:tcPr>
          <w:p w:rsidR="009B298A" w:rsidRPr="00807C81" w:rsidRDefault="001B7FC6" w:rsidP="00CD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Физкультурные площадки</w:t>
            </w:r>
          </w:p>
        </w:tc>
        <w:tc>
          <w:tcPr>
            <w:tcW w:w="3685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10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Организованная образовательная деятельность по физической культуре, спортивные игры, досуговые мероприятия, праздники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Спортивное оборудование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Оборудование для спортивных игр</w:t>
            </w:r>
          </w:p>
        </w:tc>
      </w:tr>
      <w:tr w:rsidR="009B298A" w:rsidRPr="00807C81" w:rsidTr="00CD39F9">
        <w:trPr>
          <w:trHeight w:val="364"/>
        </w:trPr>
        <w:tc>
          <w:tcPr>
            <w:tcW w:w="9747" w:type="dxa"/>
            <w:gridSpan w:val="4"/>
            <w:vAlign w:val="center"/>
            <w:hideMark/>
          </w:tcPr>
          <w:p w:rsidR="009B298A" w:rsidRPr="00807C81" w:rsidRDefault="009B298A" w:rsidP="00CD39F9">
            <w:pPr>
              <w:ind w:left="349" w:hanging="283"/>
              <w:jc w:val="center"/>
              <w:rPr>
                <w:rFonts w:ascii="Times New Roman" w:hAnsi="Times New Roman" w:cs="Times New Roman"/>
                <w:b/>
              </w:rPr>
            </w:pPr>
            <w:r w:rsidRPr="00807C81">
              <w:rPr>
                <w:rFonts w:ascii="Times New Roman" w:hAnsi="Times New Roman" w:cs="Times New Roman"/>
                <w:b/>
              </w:rPr>
              <w:t>Предметно-развивающая среда в группах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«Физкультурный  уголок»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11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Расширение  индивидуального  двигательного опыта  в  самостоятельной  деятельности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Оборудование  для ходьбы, бега, равновесия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Для прыжков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Для катания, бросания, ловли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Для ползания и лазания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Атрибуты  к  подвижным  и спортивным  играм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Нетрадиционное физкультурное оборудование</w:t>
            </w:r>
          </w:p>
        </w:tc>
      </w:tr>
      <w:tr w:rsidR="009B298A" w:rsidRPr="00807C81" w:rsidTr="00CD39F9">
        <w:trPr>
          <w:trHeight w:val="743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«Уголок  природы»</w:t>
            </w:r>
          </w:p>
        </w:tc>
        <w:tc>
          <w:tcPr>
            <w:tcW w:w="3827" w:type="dxa"/>
            <w:gridSpan w:val="2"/>
            <w:vAlign w:val="center"/>
          </w:tcPr>
          <w:p w:rsidR="009B298A" w:rsidRPr="00807C81" w:rsidRDefault="009B298A" w:rsidP="00CD39F9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  <w:color w:val="000000"/>
              </w:rPr>
              <w:t>Расширение познавательного  опыта, его использование в трудовой деятельности</w:t>
            </w:r>
          </w:p>
          <w:p w:rsidR="009B298A" w:rsidRPr="00807C81" w:rsidRDefault="009B298A" w:rsidP="00CD39F9">
            <w:pPr>
              <w:shd w:val="clear" w:color="auto" w:fill="FFFFFF"/>
              <w:autoSpaceDE w:val="0"/>
              <w:autoSpaceDN w:val="0"/>
              <w:adjustRightInd w:val="0"/>
              <w:ind w:left="349" w:hanging="28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  <w:color w:val="000000"/>
              </w:rPr>
              <w:t>Календарь природы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  <w:color w:val="000000"/>
              </w:rPr>
              <w:t>Комнатные растения в соответствии с возрастными рекомендациями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</w:rPr>
              <w:t>Сезонный материал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</w:rPr>
              <w:t>Макеты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716" w:hanging="4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</w:rPr>
              <w:t>Литература   природоведческого  содержания, набор картинок, альбомы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ind w:left="716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Материал для проведения элементарных опытов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ind w:left="716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Обучающие и дидактические игры по экологии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ind w:left="716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Инвентарь   для  трудовой  деятельности</w:t>
            </w:r>
          </w:p>
          <w:p w:rsidR="009B298A" w:rsidRPr="00807C81" w:rsidRDefault="009B298A" w:rsidP="00CD39F9">
            <w:pPr>
              <w:numPr>
                <w:ilvl w:val="1"/>
                <w:numId w:val="13"/>
              </w:numPr>
              <w:ind w:left="716" w:hanging="425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Природный   и  бросовый  материал.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«Уголок развивающих  игр»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3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Расширение  познавательного  сенсорного  опыта  детей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Дидактический материал по сенсорному воспитанию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Дидактические  игры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Настольно-печатные  игры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Познавательный материал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Материал для детского экспериментирования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F44085" w:rsidP="00CD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«Творческий уголок»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3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69" w:type="dxa"/>
            <w:vAlign w:val="center"/>
            <w:hideMark/>
          </w:tcPr>
          <w:p w:rsidR="009B298A" w:rsidRPr="00F44085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Напольный  строительный  материал;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 xml:space="preserve">Пластмассовые конструкторы </w:t>
            </w:r>
            <w:proofErr w:type="gramStart"/>
            <w:r w:rsidRPr="00807C8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07C81">
              <w:rPr>
                <w:rFonts w:ascii="Times New Roman" w:hAnsi="Times New Roman" w:cs="Times New Roman"/>
              </w:rPr>
              <w:t>младший возраст- с крупными деталями)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Конструкторы с металлическими деталям</w:t>
            </w:r>
            <w:proofErr w:type="gramStart"/>
            <w:r w:rsidRPr="00807C81">
              <w:rPr>
                <w:rFonts w:ascii="Times New Roman" w:hAnsi="Times New Roman" w:cs="Times New Roman"/>
              </w:rPr>
              <w:t>и-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старший возраст</w:t>
            </w:r>
          </w:p>
          <w:p w:rsidR="009B298A" w:rsidRPr="00807C81" w:rsidRDefault="00F44085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и модели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Транспортные  игрушки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«Игровая  зона»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4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 xml:space="preserve">Реализация  ребенком  полученных  и  имеющихся знаний  об  окружающем  мире  в  игре.  Накопление  жизненного  </w:t>
            </w:r>
            <w:r w:rsidRPr="00807C81">
              <w:rPr>
                <w:rFonts w:ascii="Times New Roman" w:hAnsi="Times New Roman" w:cs="Times New Roman"/>
              </w:rPr>
              <w:lastRenderedPageBreak/>
              <w:t>опыта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4"/>
              </w:numPr>
              <w:ind w:left="716" w:hanging="28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C81">
              <w:rPr>
                <w:rFonts w:ascii="Times New Roman" w:hAnsi="Times New Roman" w:cs="Times New Roman"/>
              </w:rPr>
              <w:lastRenderedPageBreak/>
              <w:t xml:space="preserve">Атрибутика для с-р игр по возрасту детей («Семья», «Больница», «Магазин», «Школа», «Парикмахерская», </w:t>
            </w:r>
            <w:r w:rsidRPr="00807C81">
              <w:rPr>
                <w:rFonts w:ascii="Times New Roman" w:hAnsi="Times New Roman" w:cs="Times New Roman"/>
              </w:rPr>
              <w:lastRenderedPageBreak/>
              <w:t>«Почта», «Армия», «Космонавты», «Библиотека», «Ателье»)</w:t>
            </w:r>
            <w:proofErr w:type="gramEnd"/>
          </w:p>
          <w:p w:rsidR="009B298A" w:rsidRPr="00807C81" w:rsidRDefault="009B298A" w:rsidP="00CD39F9">
            <w:pPr>
              <w:numPr>
                <w:ilvl w:val="1"/>
                <w:numId w:val="14"/>
              </w:numPr>
              <w:ind w:left="716" w:hanging="284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Предмет</w:t>
            </w:r>
            <w:proofErr w:type="gramStart"/>
            <w:r w:rsidRPr="00807C81">
              <w:rPr>
                <w:rFonts w:ascii="Times New Roman" w:hAnsi="Times New Roman" w:cs="Times New Roman"/>
              </w:rPr>
              <w:t>ы-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заместители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lastRenderedPageBreak/>
              <w:t>«Уголок  безопасности»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4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Дидактические, настольные  игры  по  профилактике  ДТП</w:t>
            </w:r>
          </w:p>
          <w:p w:rsidR="009B298A" w:rsidRPr="00807C81" w:rsidRDefault="00F44085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поселка</w:t>
            </w:r>
            <w:r w:rsidR="009B298A" w:rsidRPr="00807C81">
              <w:rPr>
                <w:rFonts w:ascii="Times New Roman" w:hAnsi="Times New Roman" w:cs="Times New Roman"/>
              </w:rPr>
              <w:t>,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Дорожные  знаки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Литература  о  правилах  дорожного  движения</w:t>
            </w:r>
          </w:p>
        </w:tc>
      </w:tr>
      <w:tr w:rsidR="009B298A" w:rsidRPr="00807C81" w:rsidTr="00CD39F9">
        <w:trPr>
          <w:trHeight w:val="502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«Краеведческий уголок»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4"/>
              </w:numPr>
              <w:ind w:left="349" w:hanging="283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F44085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 Тверской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  <w:p w:rsidR="009B298A" w:rsidRPr="00807C81" w:rsidRDefault="00F44085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Образцы русских </w:t>
            </w:r>
            <w:r w:rsidR="009B298A" w:rsidRPr="00807C81">
              <w:rPr>
                <w:rFonts w:ascii="Times New Roman" w:hAnsi="Times New Roman" w:cs="Times New Roman"/>
              </w:rPr>
              <w:t xml:space="preserve"> костюмов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C81">
              <w:rPr>
                <w:rFonts w:ascii="Times New Roman" w:hAnsi="Times New Roman" w:cs="Times New Roman"/>
              </w:rPr>
              <w:t>Наглядный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материала: альбомы, картины, фотоиллюстрации и др.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Предметы народн</w:t>
            </w:r>
            <w:proofErr w:type="gramStart"/>
            <w:r w:rsidRPr="00807C81">
              <w:rPr>
                <w:rFonts w:ascii="Times New Roman" w:hAnsi="Times New Roman" w:cs="Times New Roman"/>
              </w:rPr>
              <w:t>о-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прикладного искусства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Предметы русского быта</w:t>
            </w:r>
          </w:p>
        </w:tc>
      </w:tr>
      <w:tr w:rsidR="009B298A" w:rsidRPr="00807C81" w:rsidTr="00CD39F9">
        <w:trPr>
          <w:trHeight w:val="763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</w:rPr>
              <w:t>«Книжный  уголок»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4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  <w:color w:val="000000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716" w:hanging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Наличие художественной литературы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Иллюстрации по темам  образ</w:t>
            </w:r>
            <w:r w:rsidR="00F44085">
              <w:rPr>
                <w:rFonts w:ascii="Times New Roman" w:hAnsi="Times New Roman" w:cs="Times New Roman"/>
              </w:rPr>
              <w:t>овательной деятельности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Материалы о художниках – иллюстраторах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Портрет поэтов, писателей (старший возраст)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Тематические выставки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«Театрализованный  уголок»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9" w:hanging="28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  <w:bCs/>
                <w:color w:val="000000"/>
              </w:rPr>
              <w:t>Развитие  творческих  способностей  ребенка,  стремление  проявить  себя  в  играх-драматизациях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Ширмы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Элементы костюмов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Различные виды театров (в соответствии с возрастом)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Предметы декорации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«Творческая  мастерская»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ind w:left="349" w:hanging="28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7C81">
              <w:rPr>
                <w:rFonts w:ascii="Times New Roman" w:hAnsi="Times New Roman" w:cs="Times New Roman"/>
                <w:color w:val="000000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Бумага разного формата, разной формы, разного тона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Наличие цветной бумаги и картона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Ножницы с закругленными концами, клея, клеенок, тряпочек, салфеток  для аппликации</w:t>
            </w:r>
          </w:p>
          <w:p w:rsidR="009B298A" w:rsidRPr="00F44085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Бросовый материал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Альбом</w:t>
            </w:r>
            <w:proofErr w:type="gramStart"/>
            <w:r w:rsidRPr="00807C81">
              <w:rPr>
                <w:rFonts w:ascii="Times New Roman" w:hAnsi="Times New Roman" w:cs="Times New Roman"/>
              </w:rPr>
              <w:t>ы-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раскраски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Наборы открыток, картинки, книги и альбомы с иллюстрациями, предметные картинки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Предметы народно – прикладного искусства</w:t>
            </w:r>
          </w:p>
        </w:tc>
      </w:tr>
      <w:tr w:rsidR="009B298A" w:rsidRPr="00807C81" w:rsidTr="00CD39F9">
        <w:trPr>
          <w:trHeight w:val="145"/>
        </w:trPr>
        <w:tc>
          <w:tcPr>
            <w:tcW w:w="1951" w:type="dxa"/>
            <w:vAlign w:val="center"/>
            <w:hideMark/>
          </w:tcPr>
          <w:p w:rsidR="009B298A" w:rsidRPr="00807C81" w:rsidRDefault="009B298A" w:rsidP="00CD39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«Музыкальный  уголок»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  <w:bCs/>
                <w:color w:val="000000"/>
              </w:rPr>
              <w:t xml:space="preserve">Развитие   творческих  способностей  в  </w:t>
            </w:r>
            <w:r w:rsidRPr="00807C81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самостоятельно-ритмической  деятельности</w:t>
            </w:r>
          </w:p>
        </w:tc>
        <w:tc>
          <w:tcPr>
            <w:tcW w:w="3969" w:type="dxa"/>
            <w:vAlign w:val="center"/>
            <w:hideMark/>
          </w:tcPr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lastRenderedPageBreak/>
              <w:t>Детские музыкальные инструменты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lastRenderedPageBreak/>
              <w:t>Портрет композитора (старший возраст)</w:t>
            </w:r>
          </w:p>
          <w:p w:rsidR="009B298A" w:rsidRPr="00F44085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Магнитофон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Музыкальные игрушки (озвученные, не озвученные)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Игрушк</w:t>
            </w:r>
            <w:proofErr w:type="gramStart"/>
            <w:r w:rsidRPr="00807C81">
              <w:rPr>
                <w:rFonts w:ascii="Times New Roman" w:hAnsi="Times New Roman" w:cs="Times New Roman"/>
              </w:rPr>
              <w:t>и-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самоделки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  <w:r w:rsidRPr="00807C8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807C81">
              <w:rPr>
                <w:rFonts w:ascii="Times New Roman" w:hAnsi="Times New Roman" w:cs="Times New Roman"/>
              </w:rPr>
              <w:t>о-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дидактические игры</w:t>
            </w:r>
          </w:p>
          <w:p w:rsidR="009B298A" w:rsidRPr="00807C81" w:rsidRDefault="009B298A" w:rsidP="00CD39F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7C81">
              <w:rPr>
                <w:rFonts w:ascii="Times New Roman" w:hAnsi="Times New Roman" w:cs="Times New Roman"/>
              </w:rPr>
              <w:t>Музыкальн</w:t>
            </w:r>
            <w:proofErr w:type="gramStart"/>
            <w:r w:rsidRPr="00807C81">
              <w:rPr>
                <w:rFonts w:ascii="Times New Roman" w:hAnsi="Times New Roman" w:cs="Times New Roman"/>
              </w:rPr>
              <w:t>о-</w:t>
            </w:r>
            <w:proofErr w:type="gramEnd"/>
            <w:r w:rsidRPr="00807C81">
              <w:rPr>
                <w:rFonts w:ascii="Times New Roman" w:hAnsi="Times New Roman" w:cs="Times New Roman"/>
              </w:rPr>
              <w:t xml:space="preserve"> дидактические пособия</w:t>
            </w:r>
          </w:p>
        </w:tc>
      </w:tr>
    </w:tbl>
    <w:p w:rsidR="009B298A" w:rsidRPr="00CD39F9" w:rsidRDefault="009B298A" w:rsidP="009B29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C81">
        <w:rPr>
          <w:rFonts w:ascii="Times New Roman" w:hAnsi="Times New Roman"/>
          <w:b/>
        </w:rPr>
        <w:lastRenderedPageBreak/>
        <w:br/>
      </w:r>
      <w:r w:rsidRPr="00CD39F9">
        <w:rPr>
          <w:rFonts w:ascii="Times New Roman" w:hAnsi="Times New Roman"/>
          <w:b/>
          <w:sz w:val="28"/>
          <w:szCs w:val="28"/>
        </w:rPr>
        <w:t xml:space="preserve">4. </w:t>
      </w:r>
      <w:proofErr w:type="gramStart"/>
      <w:r w:rsidRPr="00CD39F9">
        <w:rPr>
          <w:rFonts w:ascii="Times New Roman" w:hAnsi="Times New Roman"/>
          <w:b/>
          <w:sz w:val="28"/>
          <w:szCs w:val="28"/>
        </w:rPr>
        <w:t>Медико-социальное</w:t>
      </w:r>
      <w:proofErr w:type="gramEnd"/>
      <w:r w:rsidRPr="00CD39F9">
        <w:rPr>
          <w:rFonts w:ascii="Times New Roman" w:hAnsi="Times New Roman"/>
          <w:b/>
          <w:sz w:val="28"/>
          <w:szCs w:val="28"/>
        </w:rPr>
        <w:t xml:space="preserve"> обеспечение.</w:t>
      </w:r>
    </w:p>
    <w:p w:rsidR="009B298A" w:rsidRPr="00CD39F9" w:rsidRDefault="009B298A" w:rsidP="009B2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</w:rPr>
        <w:t>В учреждении действует система оздоровления воспитанников, которая включает:</w:t>
      </w:r>
    </w:p>
    <w:p w:rsidR="009B298A" w:rsidRPr="00CD39F9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реализация</w:t>
      </w:r>
      <w:r w:rsidR="009B298A" w:rsidRPr="00CD39F9">
        <w:rPr>
          <w:rFonts w:ascii="Times New Roman" w:hAnsi="Times New Roman"/>
          <w:sz w:val="28"/>
          <w:szCs w:val="28"/>
          <w:lang w:val="ru-RU"/>
        </w:rPr>
        <w:t xml:space="preserve"> режима дня с учетом здоровья, возраста и индивидуальных особенностей дошкольников;</w:t>
      </w:r>
    </w:p>
    <w:p w:rsidR="009B298A" w:rsidRPr="00CD39F9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осуществление психологического сопровождения развития каждого ребенка;</w:t>
      </w:r>
    </w:p>
    <w:p w:rsidR="009B298A" w:rsidRPr="00CD39F9" w:rsidRDefault="009B298A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использование разнообразных способов организации двигательной активности детей;</w:t>
      </w:r>
    </w:p>
    <w:p w:rsidR="009B298A" w:rsidRPr="00CD39F9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CD39F9">
        <w:rPr>
          <w:rFonts w:ascii="Times New Roman" w:hAnsi="Times New Roman"/>
          <w:sz w:val="28"/>
          <w:szCs w:val="28"/>
          <w:lang w:val="ru-RU"/>
        </w:rPr>
        <w:t>я</w:t>
      </w:r>
      <w:r w:rsidR="009B298A"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98A" w:rsidRPr="00CD39F9">
        <w:rPr>
          <w:rFonts w:ascii="Times New Roman" w:hAnsi="Times New Roman"/>
          <w:sz w:val="28"/>
          <w:szCs w:val="28"/>
        </w:rPr>
        <w:t>полноценного</w:t>
      </w:r>
      <w:proofErr w:type="spellEnd"/>
      <w:r w:rsidR="009B298A"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98A" w:rsidRPr="00CD39F9">
        <w:rPr>
          <w:rFonts w:ascii="Times New Roman" w:hAnsi="Times New Roman"/>
          <w:sz w:val="28"/>
          <w:szCs w:val="28"/>
        </w:rPr>
        <w:t>сбалансированного</w:t>
      </w:r>
      <w:proofErr w:type="spellEnd"/>
      <w:r w:rsidR="009B298A"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298A" w:rsidRPr="00CD39F9">
        <w:rPr>
          <w:rFonts w:ascii="Times New Roman" w:hAnsi="Times New Roman"/>
          <w:sz w:val="28"/>
          <w:szCs w:val="28"/>
        </w:rPr>
        <w:t>питания</w:t>
      </w:r>
      <w:proofErr w:type="spellEnd"/>
      <w:r w:rsidR="009B298A" w:rsidRPr="00CD39F9">
        <w:rPr>
          <w:rFonts w:ascii="Times New Roman" w:hAnsi="Times New Roman"/>
          <w:sz w:val="28"/>
          <w:szCs w:val="28"/>
        </w:rPr>
        <w:t>;</w:t>
      </w:r>
    </w:p>
    <w:p w:rsidR="009B298A" w:rsidRPr="00CD39F9" w:rsidRDefault="001B7FC6" w:rsidP="009B298A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работа</w:t>
      </w:r>
      <w:r w:rsidR="009B298A" w:rsidRPr="00CD39F9">
        <w:rPr>
          <w:rFonts w:ascii="Times New Roman" w:hAnsi="Times New Roman"/>
          <w:sz w:val="28"/>
          <w:szCs w:val="28"/>
          <w:lang w:val="ru-RU"/>
        </w:rPr>
        <w:t xml:space="preserve"> по формированию у воспитанников здорового образа жизни.</w:t>
      </w:r>
    </w:p>
    <w:p w:rsidR="009B298A" w:rsidRPr="00CD39F9" w:rsidRDefault="009B298A" w:rsidP="009B29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9F9">
        <w:rPr>
          <w:rFonts w:ascii="Times New Roman" w:hAnsi="Times New Roman"/>
          <w:sz w:val="28"/>
          <w:szCs w:val="28"/>
        </w:rPr>
        <w:t xml:space="preserve">Оздоровительное и профилактическое сопровождение состоит </w:t>
      </w:r>
      <w:proofErr w:type="gramStart"/>
      <w:r w:rsidRPr="00CD39F9">
        <w:rPr>
          <w:rFonts w:ascii="Times New Roman" w:hAnsi="Times New Roman"/>
          <w:sz w:val="28"/>
          <w:szCs w:val="28"/>
        </w:rPr>
        <w:t>из</w:t>
      </w:r>
      <w:proofErr w:type="gramEnd"/>
      <w:r w:rsidRPr="00CD39F9">
        <w:rPr>
          <w:rFonts w:ascii="Times New Roman" w:hAnsi="Times New Roman"/>
          <w:sz w:val="28"/>
          <w:szCs w:val="28"/>
        </w:rPr>
        <w:t>: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Диагностических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мероприятий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Общеукрепляющих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упражнений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Пальчиковой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гимнастики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Бодрящей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гимнастики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после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сна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Воздушных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ванн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Режима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двигательной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активности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Физкультурных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занятий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Физкультурных праздников, досугов и развлечений,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Физкультурных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пауз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D39F9">
        <w:rPr>
          <w:rFonts w:ascii="Times New Roman" w:hAnsi="Times New Roman"/>
          <w:sz w:val="28"/>
          <w:szCs w:val="28"/>
        </w:rPr>
        <w:t>физкультминутки</w:t>
      </w:r>
      <w:proofErr w:type="spellEnd"/>
      <w:r w:rsidRPr="00CD39F9">
        <w:rPr>
          <w:rFonts w:ascii="Times New Roman" w:hAnsi="Times New Roman"/>
          <w:sz w:val="28"/>
          <w:szCs w:val="28"/>
        </w:rPr>
        <w:t>),</w:t>
      </w:r>
    </w:p>
    <w:p w:rsidR="009B298A" w:rsidRPr="00CD39F9" w:rsidRDefault="009B298A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Подвижной</w:t>
      </w:r>
      <w:proofErr w:type="spellEnd"/>
      <w:r w:rsidRPr="00CD3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39F9">
        <w:rPr>
          <w:rFonts w:ascii="Times New Roman" w:hAnsi="Times New Roman"/>
          <w:sz w:val="28"/>
          <w:szCs w:val="28"/>
        </w:rPr>
        <w:t>прогулки</w:t>
      </w:r>
      <w:proofErr w:type="spellEnd"/>
      <w:r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1B7FC6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9F9">
        <w:rPr>
          <w:rFonts w:ascii="Times New Roman" w:hAnsi="Times New Roman"/>
          <w:sz w:val="28"/>
          <w:szCs w:val="28"/>
        </w:rPr>
        <w:t>Профилактик</w:t>
      </w:r>
      <w:proofErr w:type="spellEnd"/>
      <w:r w:rsidRPr="00CD39F9">
        <w:rPr>
          <w:rFonts w:ascii="Times New Roman" w:hAnsi="Times New Roman"/>
          <w:sz w:val="28"/>
          <w:szCs w:val="28"/>
          <w:lang w:val="ru-RU"/>
        </w:rPr>
        <w:t>а</w:t>
      </w:r>
      <w:r w:rsidRPr="00CD39F9">
        <w:rPr>
          <w:rFonts w:ascii="Times New Roman" w:hAnsi="Times New Roman"/>
          <w:sz w:val="28"/>
          <w:szCs w:val="28"/>
        </w:rPr>
        <w:t xml:space="preserve"> ОР</w:t>
      </w:r>
      <w:r w:rsidRPr="00CD39F9">
        <w:rPr>
          <w:rFonts w:ascii="Times New Roman" w:hAnsi="Times New Roman"/>
          <w:sz w:val="28"/>
          <w:szCs w:val="28"/>
          <w:lang w:val="ru-RU"/>
        </w:rPr>
        <w:t>ВИ</w:t>
      </w:r>
      <w:r w:rsidR="009B298A" w:rsidRPr="00CD39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B298A" w:rsidRPr="00CD39F9">
        <w:rPr>
          <w:rFonts w:ascii="Times New Roman" w:hAnsi="Times New Roman"/>
          <w:sz w:val="28"/>
          <w:szCs w:val="28"/>
        </w:rPr>
        <w:t>гриппа</w:t>
      </w:r>
      <w:proofErr w:type="spellEnd"/>
      <w:r w:rsidR="009B298A" w:rsidRPr="00CD39F9">
        <w:rPr>
          <w:rFonts w:ascii="Times New Roman" w:hAnsi="Times New Roman"/>
          <w:sz w:val="28"/>
          <w:szCs w:val="28"/>
        </w:rPr>
        <w:t>,</w:t>
      </w:r>
    </w:p>
    <w:p w:rsidR="009B298A" w:rsidRPr="00CD39F9" w:rsidRDefault="001B7FC6" w:rsidP="009B298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</w:rPr>
        <w:t xml:space="preserve"> </w:t>
      </w:r>
      <w:r w:rsidRPr="00CD39F9">
        <w:rPr>
          <w:rFonts w:ascii="Times New Roman" w:hAnsi="Times New Roman"/>
          <w:sz w:val="28"/>
          <w:szCs w:val="28"/>
          <w:lang w:val="ru-RU"/>
        </w:rPr>
        <w:t>Рационального питания.</w:t>
      </w:r>
      <w:r w:rsidR="009B298A" w:rsidRPr="00CD39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B298A" w:rsidRPr="00CD39F9" w:rsidRDefault="009B298A" w:rsidP="009B298A">
      <w:pPr>
        <w:pStyle w:val="a5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98A" w:rsidRPr="00CD39F9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Анализ и обсуждение результатов оздоровительной работы проводятся с учетом индивидуального маршрута оздоровления каждого  ребенка на педсоветах.</w:t>
      </w:r>
    </w:p>
    <w:p w:rsidR="009B298A" w:rsidRPr="00CD39F9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Физкультурно-оздоровительная работа проводится в соответствии с действующими нормативными документами.</w:t>
      </w:r>
    </w:p>
    <w:p w:rsidR="009B298A" w:rsidRPr="00CD39F9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Созданы необходимые условия в группах и в зале для оздоровления и физического развития детей.</w:t>
      </w:r>
    </w:p>
    <w:p w:rsidR="009B298A" w:rsidRPr="00CD39F9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lastRenderedPageBreak/>
        <w:t>Образовательная нагрузка соответствует санитарным требованиям СанПиН</w:t>
      </w:r>
      <w:r w:rsidR="00FF5905" w:rsidRPr="00CD39F9">
        <w:rPr>
          <w:rFonts w:ascii="Times New Roman" w:hAnsi="Times New Roman"/>
          <w:sz w:val="28"/>
          <w:szCs w:val="28"/>
          <w:lang w:val="ru-RU"/>
        </w:rPr>
        <w:t>,</w:t>
      </w:r>
      <w:r w:rsidRPr="00CD39F9">
        <w:rPr>
          <w:rFonts w:ascii="Times New Roman" w:hAnsi="Times New Roman"/>
          <w:sz w:val="28"/>
          <w:szCs w:val="28"/>
          <w:lang w:val="ru-RU"/>
        </w:rPr>
        <w:t xml:space="preserve"> их длительности с возрастом детей и утверждена заведующим ДОУ.</w:t>
      </w:r>
    </w:p>
    <w:p w:rsidR="009B298A" w:rsidRPr="00CD39F9" w:rsidRDefault="009B298A" w:rsidP="009B298A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В учреждении имеются локальные документы, обеспечивающие ответственность персонала за охрану жизни и здоровья детей, их полноценное физическое развитие и оздоровление.</w:t>
      </w:r>
    </w:p>
    <w:p w:rsidR="009B298A" w:rsidRPr="00CD39F9" w:rsidRDefault="009B298A" w:rsidP="009B298A">
      <w:pPr>
        <w:pStyle w:val="a5"/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 xml:space="preserve">В ходе физкультурно-оздоровительной работы с детьми, работниками учреждения решаются следующие </w:t>
      </w:r>
      <w:r w:rsidRPr="00CD39F9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9B298A" w:rsidRPr="00CD39F9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sz w:val="28"/>
          <w:szCs w:val="28"/>
          <w:lang w:val="ru-RU"/>
        </w:rPr>
        <w:t>- развитие двигательных навыков и физических качеств в соответствии с возрастом и возможностями ребенка;</w:t>
      </w:r>
    </w:p>
    <w:p w:rsidR="009B298A" w:rsidRPr="00CD39F9" w:rsidRDefault="009B298A" w:rsidP="009B298A">
      <w:pPr>
        <w:pStyle w:val="a5"/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39F9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r w:rsidRPr="00CD39F9">
        <w:rPr>
          <w:rFonts w:ascii="Times New Roman" w:hAnsi="Times New Roman"/>
          <w:sz w:val="28"/>
          <w:szCs w:val="28"/>
          <w:lang w:val="ru-RU"/>
        </w:rPr>
        <w:t>развитие потребностей в самостоятельной, совместной, ежедневной двигательной деятельности.</w:t>
      </w:r>
    </w:p>
    <w:p w:rsidR="00CD39F9" w:rsidRDefault="00CD39F9" w:rsidP="009B298A">
      <w:pPr>
        <w:jc w:val="center"/>
        <w:rPr>
          <w:rFonts w:ascii="Times New Roman" w:hAnsi="Times New Roman" w:cs="Times New Roman"/>
          <w:b/>
        </w:rPr>
      </w:pPr>
    </w:p>
    <w:p w:rsidR="009B298A" w:rsidRPr="00CD39F9" w:rsidRDefault="009B298A" w:rsidP="009B2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F9">
        <w:rPr>
          <w:rFonts w:ascii="Times New Roman" w:hAnsi="Times New Roman" w:cs="Times New Roman"/>
          <w:b/>
          <w:sz w:val="28"/>
          <w:szCs w:val="28"/>
        </w:rPr>
        <w:t>5. Информационная открытость</w:t>
      </w:r>
    </w:p>
    <w:p w:rsidR="009B298A" w:rsidRPr="00CD39F9" w:rsidRDefault="009B298A" w:rsidP="00CD3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9F9">
        <w:rPr>
          <w:rFonts w:ascii="Times New Roman" w:hAnsi="Times New Roman" w:cs="Times New Roman"/>
          <w:sz w:val="28"/>
          <w:szCs w:val="28"/>
        </w:rPr>
        <w:t xml:space="preserve">   </w:t>
      </w:r>
      <w:r w:rsidR="00FF5905" w:rsidRPr="00CD39F9">
        <w:rPr>
          <w:rFonts w:ascii="Times New Roman" w:hAnsi="Times New Roman" w:cs="Times New Roman"/>
          <w:sz w:val="28"/>
          <w:szCs w:val="28"/>
        </w:rPr>
        <w:t xml:space="preserve">   </w:t>
      </w:r>
      <w:r w:rsidRPr="00CD39F9">
        <w:rPr>
          <w:rFonts w:ascii="Times New Roman" w:hAnsi="Times New Roman" w:cs="Times New Roman"/>
          <w:sz w:val="28"/>
          <w:szCs w:val="28"/>
        </w:rPr>
        <w:t xml:space="preserve"> Обеспечение информационной открытости образовательной деятельности ДОУ реализуется через: официальный сайт дошкольного учреждения, информационные стенды в групповых помещениях и в </w:t>
      </w:r>
      <w:r w:rsidR="00FF5905" w:rsidRPr="00CD39F9">
        <w:rPr>
          <w:rFonts w:ascii="Times New Roman" w:hAnsi="Times New Roman" w:cs="Times New Roman"/>
          <w:sz w:val="28"/>
          <w:szCs w:val="28"/>
        </w:rPr>
        <w:t>коридорах</w:t>
      </w:r>
      <w:r w:rsidRPr="00CD39F9">
        <w:rPr>
          <w:rFonts w:ascii="Times New Roman" w:hAnsi="Times New Roman" w:cs="Times New Roman"/>
          <w:sz w:val="28"/>
          <w:szCs w:val="28"/>
        </w:rPr>
        <w:t xml:space="preserve"> ДОУ, групповые родительские собрания, </w:t>
      </w:r>
      <w:proofErr w:type="spellStart"/>
      <w:r w:rsidRPr="00CD39F9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CD39F9">
        <w:rPr>
          <w:rFonts w:ascii="Times New Roman" w:hAnsi="Times New Roman" w:cs="Times New Roman"/>
          <w:sz w:val="28"/>
          <w:szCs w:val="28"/>
        </w:rPr>
        <w:t xml:space="preserve"> родительские собрания, через рай</w:t>
      </w:r>
      <w:r w:rsidR="00E91AFE" w:rsidRPr="00CD39F9">
        <w:rPr>
          <w:rFonts w:ascii="Times New Roman" w:hAnsi="Times New Roman" w:cs="Times New Roman"/>
          <w:sz w:val="28"/>
          <w:szCs w:val="28"/>
        </w:rPr>
        <w:t xml:space="preserve">онную газету «Коммунар», </w:t>
      </w:r>
      <w:proofErr w:type="spellStart"/>
      <w:r w:rsidR="00E91AFE" w:rsidRPr="00CD39F9">
        <w:rPr>
          <w:rFonts w:ascii="Times New Roman" w:hAnsi="Times New Roman" w:cs="Times New Roman"/>
          <w:sz w:val="28"/>
          <w:szCs w:val="28"/>
        </w:rPr>
        <w:t>Фировское</w:t>
      </w:r>
      <w:proofErr w:type="spellEnd"/>
      <w:r w:rsidR="00E91AFE" w:rsidRPr="00CD39F9">
        <w:rPr>
          <w:rFonts w:ascii="Times New Roman" w:hAnsi="Times New Roman" w:cs="Times New Roman"/>
          <w:sz w:val="28"/>
          <w:szCs w:val="28"/>
        </w:rPr>
        <w:t xml:space="preserve"> </w:t>
      </w:r>
      <w:r w:rsidRPr="00CD39F9">
        <w:rPr>
          <w:rFonts w:ascii="Times New Roman" w:hAnsi="Times New Roman" w:cs="Times New Roman"/>
          <w:sz w:val="28"/>
          <w:szCs w:val="28"/>
        </w:rPr>
        <w:t xml:space="preserve"> телевидение и </w:t>
      </w:r>
      <w:r w:rsidR="00E91AFE" w:rsidRPr="00CD39F9">
        <w:rPr>
          <w:rFonts w:ascii="Times New Roman" w:hAnsi="Times New Roman" w:cs="Times New Roman"/>
          <w:sz w:val="28"/>
          <w:szCs w:val="28"/>
        </w:rPr>
        <w:t xml:space="preserve">сотрудничество с МБОУ </w:t>
      </w:r>
      <w:proofErr w:type="spellStart"/>
      <w:r w:rsidR="00E91AFE" w:rsidRPr="00CD39F9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E91AFE" w:rsidRPr="00CD39F9">
        <w:rPr>
          <w:rFonts w:ascii="Times New Roman" w:hAnsi="Times New Roman" w:cs="Times New Roman"/>
          <w:sz w:val="28"/>
          <w:szCs w:val="28"/>
        </w:rPr>
        <w:t xml:space="preserve"> СОШ,  </w:t>
      </w:r>
      <w:proofErr w:type="spellStart"/>
      <w:r w:rsidR="00E91AFE" w:rsidRPr="00CD39F9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="00E91AFE" w:rsidRPr="00CD39F9">
        <w:rPr>
          <w:rFonts w:ascii="Times New Roman" w:hAnsi="Times New Roman" w:cs="Times New Roman"/>
          <w:sz w:val="28"/>
          <w:szCs w:val="28"/>
        </w:rPr>
        <w:t xml:space="preserve"> </w:t>
      </w:r>
      <w:r w:rsidRPr="00CD39F9">
        <w:rPr>
          <w:rFonts w:ascii="Times New Roman" w:hAnsi="Times New Roman" w:cs="Times New Roman"/>
          <w:sz w:val="28"/>
          <w:szCs w:val="28"/>
        </w:rPr>
        <w:t xml:space="preserve"> ДК, </w:t>
      </w:r>
      <w:proofErr w:type="spellStart"/>
      <w:r w:rsidR="00E91AFE" w:rsidRPr="00CD39F9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E91AFE" w:rsidRPr="00CD39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1AFE" w:rsidRPr="00CD39F9">
        <w:rPr>
          <w:rFonts w:ascii="Times New Roman" w:hAnsi="Times New Roman" w:cs="Times New Roman"/>
          <w:sz w:val="28"/>
          <w:szCs w:val="28"/>
        </w:rPr>
        <w:t>районнапя</w:t>
      </w:r>
      <w:proofErr w:type="spellEnd"/>
      <w:r w:rsidR="00E91AFE" w:rsidRPr="00CD3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AFE" w:rsidRPr="00CD39F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E91AFE" w:rsidRPr="00CD39F9">
        <w:rPr>
          <w:rFonts w:ascii="Times New Roman" w:hAnsi="Times New Roman" w:cs="Times New Roman"/>
          <w:sz w:val="28"/>
          <w:szCs w:val="28"/>
        </w:rPr>
        <w:t xml:space="preserve">  библиотека</w:t>
      </w:r>
      <w:r w:rsidR="00FF5905" w:rsidRPr="00CD39F9">
        <w:rPr>
          <w:rFonts w:ascii="Times New Roman" w:hAnsi="Times New Roman" w:cs="Times New Roman"/>
          <w:sz w:val="28"/>
          <w:szCs w:val="28"/>
        </w:rPr>
        <w:t xml:space="preserve">, </w:t>
      </w:r>
      <w:r w:rsidR="00E91AFE" w:rsidRPr="00CD39F9">
        <w:rPr>
          <w:rFonts w:ascii="Times New Roman" w:hAnsi="Times New Roman" w:cs="Times New Roman"/>
          <w:sz w:val="28"/>
          <w:szCs w:val="28"/>
        </w:rPr>
        <w:t xml:space="preserve">МОУ </w:t>
      </w:r>
      <w:r w:rsidR="00CD3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9F9">
        <w:rPr>
          <w:rFonts w:ascii="Times New Roman" w:hAnsi="Times New Roman" w:cs="Times New Roman"/>
          <w:sz w:val="28"/>
          <w:szCs w:val="28"/>
        </w:rPr>
        <w:t>Фировская</w:t>
      </w:r>
      <w:proofErr w:type="spellEnd"/>
      <w:r w:rsidR="00CD39F9">
        <w:rPr>
          <w:rFonts w:ascii="Times New Roman" w:hAnsi="Times New Roman" w:cs="Times New Roman"/>
          <w:sz w:val="28"/>
          <w:szCs w:val="28"/>
        </w:rPr>
        <w:t xml:space="preserve"> ДШИ</w:t>
      </w:r>
      <w:r w:rsidR="00E91AFE" w:rsidRPr="00CD39F9">
        <w:rPr>
          <w:rFonts w:ascii="Times New Roman" w:hAnsi="Times New Roman" w:cs="Times New Roman"/>
          <w:sz w:val="28"/>
          <w:szCs w:val="28"/>
        </w:rPr>
        <w:t>, ДЮСШ.</w:t>
      </w:r>
    </w:p>
    <w:p w:rsidR="009B298A" w:rsidRPr="00CD39F9" w:rsidRDefault="009B298A" w:rsidP="009B2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9F9">
        <w:rPr>
          <w:rFonts w:ascii="Times New Roman" w:hAnsi="Times New Roman" w:cs="Times New Roman"/>
          <w:b/>
          <w:sz w:val="28"/>
          <w:szCs w:val="28"/>
        </w:rPr>
        <w:t>6. Методическое обеспечение.</w:t>
      </w:r>
    </w:p>
    <w:p w:rsidR="009B298A" w:rsidRDefault="009B298A" w:rsidP="009B298A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C81">
        <w:rPr>
          <w:szCs w:val="22"/>
        </w:rPr>
        <w:t xml:space="preserve">     </w:t>
      </w:r>
      <w:r w:rsidR="00FF5905">
        <w:rPr>
          <w:szCs w:val="22"/>
        </w:rPr>
        <w:t xml:space="preserve">   </w:t>
      </w:r>
      <w:r w:rsidRPr="00807C81">
        <w:rPr>
          <w:szCs w:val="22"/>
        </w:rPr>
        <w:t xml:space="preserve"> </w:t>
      </w:r>
      <w:r w:rsidR="00FF5905">
        <w:rPr>
          <w:szCs w:val="22"/>
        </w:rPr>
        <w:t xml:space="preserve"> </w:t>
      </w:r>
      <w:proofErr w:type="gramStart"/>
      <w:r w:rsidRPr="00CD39F9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="007E587D" w:rsidRPr="00CD39F9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Pr="00CD39F9">
        <w:rPr>
          <w:rFonts w:ascii="Times New Roman" w:hAnsi="Times New Roman" w:cs="Times New Roman"/>
          <w:sz w:val="28"/>
          <w:szCs w:val="28"/>
        </w:rPr>
        <w:t xml:space="preserve">  детский  сад  «</w:t>
      </w:r>
      <w:r w:rsidR="007E587D" w:rsidRPr="00CD39F9">
        <w:rPr>
          <w:rFonts w:ascii="Times New Roman" w:hAnsi="Times New Roman" w:cs="Times New Roman"/>
          <w:sz w:val="28"/>
          <w:szCs w:val="28"/>
        </w:rPr>
        <w:t>Родничок</w:t>
      </w:r>
      <w:r w:rsidRPr="00CD39F9">
        <w:rPr>
          <w:rFonts w:ascii="Times New Roman" w:hAnsi="Times New Roman" w:cs="Times New Roman"/>
          <w:sz w:val="28"/>
          <w:szCs w:val="28"/>
        </w:rPr>
        <w:t>»</w:t>
      </w:r>
      <w:r w:rsidRPr="00CD39F9">
        <w:rPr>
          <w:sz w:val="28"/>
          <w:szCs w:val="28"/>
        </w:rPr>
        <w:t xml:space="preserve"> </w:t>
      </w:r>
      <w:r w:rsidRPr="00CD39F9">
        <w:rPr>
          <w:rFonts w:ascii="Times New Roman" w:eastAsia="Times New Roman" w:hAnsi="Times New Roman" w:cs="Times New Roman"/>
          <w:sz w:val="28"/>
          <w:szCs w:val="28"/>
        </w:rPr>
        <w:t xml:space="preserve"> реализует Основную образовательную программу муниципального бюджетного дошкольного образовательного учреждения </w:t>
      </w:r>
      <w:proofErr w:type="spellStart"/>
      <w:r w:rsidR="007E587D" w:rsidRPr="00CD39F9">
        <w:rPr>
          <w:rFonts w:ascii="Times New Roman" w:eastAsia="Times New Roman" w:hAnsi="Times New Roman" w:cs="Times New Roman"/>
          <w:sz w:val="28"/>
          <w:szCs w:val="28"/>
        </w:rPr>
        <w:t>Фировского</w:t>
      </w:r>
      <w:proofErr w:type="spellEnd"/>
      <w:r w:rsidRPr="00CD39F9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</w:t>
      </w:r>
      <w:r w:rsidR="007E587D" w:rsidRPr="00CD39F9">
        <w:rPr>
          <w:rFonts w:ascii="Times New Roman" w:eastAsia="Times New Roman" w:hAnsi="Times New Roman" w:cs="Times New Roman"/>
          <w:sz w:val="28"/>
          <w:szCs w:val="28"/>
        </w:rPr>
        <w:t>Родничок</w:t>
      </w:r>
      <w:r w:rsidRPr="00CD39F9">
        <w:rPr>
          <w:rFonts w:ascii="Times New Roman" w:eastAsia="Times New Roman" w:hAnsi="Times New Roman" w:cs="Times New Roman"/>
          <w:sz w:val="28"/>
          <w:szCs w:val="28"/>
        </w:rPr>
        <w:t>», разработанную в соответствии с Федеральным законом от 29 декабря 2012г. № 273 – ФЗ «Об образовании в Российской Федерации» и Федеральным государственным образовательным стандартом дошкольного образования (Приказ № 1155 о</w:t>
      </w:r>
      <w:r w:rsidR="00FF5905" w:rsidRPr="00CD39F9">
        <w:rPr>
          <w:rFonts w:ascii="Times New Roman" w:eastAsia="Times New Roman" w:hAnsi="Times New Roman" w:cs="Times New Roman"/>
          <w:sz w:val="28"/>
          <w:szCs w:val="28"/>
        </w:rPr>
        <w:t>т 17 октября 2013 года)</w:t>
      </w:r>
      <w:r w:rsidRPr="00CD39F9">
        <w:rPr>
          <w:rFonts w:ascii="Times New Roman" w:eastAsia="Times New Roman" w:hAnsi="Times New Roman" w:cs="Times New Roman"/>
          <w:sz w:val="28"/>
          <w:szCs w:val="28"/>
        </w:rPr>
        <w:t>, и сформированную на основе Примерной общеобразовательной программы дошкольного образования «От рождения</w:t>
      </w:r>
      <w:proofErr w:type="gramEnd"/>
      <w:r w:rsidRPr="00CD39F9">
        <w:rPr>
          <w:rFonts w:ascii="Times New Roman" w:eastAsia="Times New Roman" w:hAnsi="Times New Roman" w:cs="Times New Roman"/>
          <w:sz w:val="28"/>
          <w:szCs w:val="28"/>
        </w:rPr>
        <w:t xml:space="preserve"> до школы» под редакцией </w:t>
      </w:r>
      <w:proofErr w:type="spellStart"/>
      <w:r w:rsidRPr="00CD39F9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CD39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39F9">
        <w:rPr>
          <w:rFonts w:ascii="Times New Roman" w:eastAsia="Times New Roman" w:hAnsi="Times New Roman" w:cs="Times New Roman"/>
          <w:sz w:val="28"/>
          <w:szCs w:val="28"/>
        </w:rPr>
        <w:t>Т.С.Комаровой</w:t>
      </w:r>
      <w:proofErr w:type="spellEnd"/>
      <w:r w:rsidRPr="00CD39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D39F9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="00FF5905" w:rsidRPr="00CD39F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905" w:rsidRPr="00CD39F9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="00FF5905" w:rsidRPr="00CD39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5905" w:rsidRPr="00CD39F9">
        <w:rPr>
          <w:rFonts w:ascii="Times New Roman" w:hAnsi="Times New Roman" w:cs="Times New Roman"/>
          <w:sz w:val="28"/>
          <w:szCs w:val="28"/>
        </w:rPr>
        <w:t xml:space="preserve">.   </w:t>
      </w:r>
      <w:r w:rsidRPr="00CD39F9">
        <w:rPr>
          <w:rFonts w:ascii="Times New Roman" w:hAnsi="Times New Roman" w:cs="Times New Roman"/>
          <w:sz w:val="28"/>
          <w:szCs w:val="28"/>
        </w:rPr>
        <w:t>Образовательная программа ДОУ обеспечивает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Основной общеобразовательной программы, развития самого образовательного учреждения, его возможностей, образовательных запросов основных социальных заказчиков - родите</w:t>
      </w:r>
      <w:r w:rsidR="00CD39F9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представителей). </w:t>
      </w:r>
    </w:p>
    <w:p w:rsidR="00CD39F9" w:rsidRPr="00CD39F9" w:rsidRDefault="00CD39F9" w:rsidP="009B298A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98A" w:rsidRPr="009021B0" w:rsidRDefault="009B298A" w:rsidP="009B298A">
      <w:pPr>
        <w:jc w:val="center"/>
        <w:rPr>
          <w:rFonts w:ascii="Times New Roman" w:hAnsi="Times New Roman"/>
          <w:b/>
          <w:sz w:val="28"/>
          <w:szCs w:val="28"/>
        </w:rPr>
      </w:pPr>
      <w:r w:rsidRPr="009021B0">
        <w:rPr>
          <w:rFonts w:ascii="Times New Roman" w:hAnsi="Times New Roman"/>
          <w:b/>
          <w:sz w:val="28"/>
          <w:szCs w:val="28"/>
        </w:rPr>
        <w:t>7. Финансово-экономическое обеспечение.</w:t>
      </w:r>
    </w:p>
    <w:p w:rsidR="009B298A" w:rsidRDefault="009B298A" w:rsidP="009B298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021B0">
        <w:rPr>
          <w:sz w:val="28"/>
          <w:szCs w:val="28"/>
        </w:rPr>
        <w:lastRenderedPageBreak/>
        <w:t>Финансовое обеспечение о</w:t>
      </w:r>
      <w:r w:rsidR="00FF5905" w:rsidRPr="009021B0">
        <w:rPr>
          <w:sz w:val="28"/>
          <w:szCs w:val="28"/>
        </w:rPr>
        <w:t>бразовательной деятельности ДОУ</w:t>
      </w:r>
      <w:r w:rsidRPr="009021B0">
        <w:rPr>
          <w:sz w:val="28"/>
          <w:szCs w:val="28"/>
        </w:rPr>
        <w:t xml:space="preserve"> и финансовое обеспечение выполнения муниципального задания дошкольного образовательного учреждения осуществляется на основе региональных нормативов финансового обеспечения образовательной деятельности, установленных Правительством  Тверской области. Источниками формирования имущества и финансовых ресурсов являются средства муниципального бюджета</w:t>
      </w:r>
      <w:r w:rsidR="00FF5905" w:rsidRPr="009021B0">
        <w:rPr>
          <w:sz w:val="28"/>
          <w:szCs w:val="28"/>
        </w:rPr>
        <w:t xml:space="preserve"> и областного бюджета</w:t>
      </w:r>
      <w:r w:rsidR="009021B0">
        <w:rPr>
          <w:sz w:val="28"/>
          <w:szCs w:val="28"/>
        </w:rPr>
        <w:t>.</w:t>
      </w:r>
    </w:p>
    <w:p w:rsidR="009021B0" w:rsidRPr="009021B0" w:rsidRDefault="009021B0" w:rsidP="009B298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5905" w:rsidRPr="009021B0" w:rsidRDefault="009B298A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 xml:space="preserve">8. Уровень удовлетворённости потребителей деятельностью ДОУ </w:t>
      </w:r>
    </w:p>
    <w:p w:rsidR="009B298A" w:rsidRPr="009021B0" w:rsidRDefault="009B298A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sz w:val="28"/>
          <w:szCs w:val="28"/>
        </w:rPr>
        <w:t>и качеством образовательного процесса.</w:t>
      </w:r>
    </w:p>
    <w:p w:rsidR="00FF5905" w:rsidRPr="00807C81" w:rsidRDefault="00FF5905" w:rsidP="009B298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9B298A" w:rsidRPr="009021B0" w:rsidRDefault="009B298A" w:rsidP="009021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FF5905" w:rsidRPr="009021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proofErr w:type="gramStart"/>
      <w:r w:rsidR="00FF5905" w:rsidRPr="009021B0">
        <w:rPr>
          <w:rFonts w:ascii="Times New Roman" w:hAnsi="Times New Roman"/>
          <w:bCs/>
          <w:sz w:val="28"/>
          <w:szCs w:val="28"/>
        </w:rPr>
        <w:t>Анализ деятельности за 2018 - 2019</w:t>
      </w:r>
      <w:r w:rsidRPr="009021B0">
        <w:rPr>
          <w:rFonts w:ascii="Times New Roman" w:hAnsi="Times New Roman"/>
          <w:bCs/>
          <w:sz w:val="28"/>
          <w:szCs w:val="28"/>
        </w:rPr>
        <w:t xml:space="preserve"> учебный год показал - несмотря на то, что ФГОС ставят перед ДОУ достаточно сложные задачи и предъявляют высокие требования к построению воспитательно-образовательного процесса и взаимодействия с семьями дошкольников,  педагогический коллектив достаточно творческий и трудоспособный, поэтому достигнутые результаты работы, соответствуют поставленным в начале учебного года целям и задачам и в целом удовлетворяют родителей.</w:t>
      </w:r>
      <w:proofErr w:type="gramEnd"/>
    </w:p>
    <w:p w:rsidR="009B298A" w:rsidRPr="009021B0" w:rsidRDefault="009B298A" w:rsidP="009021B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1B0">
        <w:rPr>
          <w:rFonts w:ascii="Times New Roman" w:hAnsi="Times New Roman" w:cs="Times New Roman"/>
          <w:sz w:val="28"/>
          <w:szCs w:val="28"/>
        </w:rPr>
        <w:t xml:space="preserve">     </w:t>
      </w:r>
      <w:r w:rsidR="00FF5905" w:rsidRPr="009021B0">
        <w:rPr>
          <w:rFonts w:ascii="Times New Roman" w:hAnsi="Times New Roman" w:cs="Times New Roman"/>
          <w:sz w:val="28"/>
          <w:szCs w:val="28"/>
        </w:rPr>
        <w:t xml:space="preserve">  </w:t>
      </w:r>
      <w:r w:rsidRPr="009021B0">
        <w:rPr>
          <w:rFonts w:ascii="Times New Roman" w:hAnsi="Times New Roman" w:cs="Times New Roman"/>
          <w:sz w:val="28"/>
          <w:szCs w:val="28"/>
        </w:rPr>
        <w:t xml:space="preserve"> Созданная система работы дошкольного учреждения позволяет удовлетворять потребности и запросы родителей, о чём свидетельствуют использование педагогами новых технологий в работе, активное участие родителей в жизни детского сада (посещение праздников, мероприятий, участие родителей в реализации проектов, активное участие в выставках, смотрах - конкурсах, фестивалях) и наличие положительных отзывов о работе ДОУ.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B298A" w:rsidRPr="009021B0" w:rsidRDefault="009B298A" w:rsidP="009021B0">
      <w:pPr>
        <w:pStyle w:val="1"/>
        <w:spacing w:after="0" w:line="240" w:lineRule="auto"/>
        <w:jc w:val="both"/>
        <w:rPr>
          <w:sz w:val="28"/>
          <w:szCs w:val="28"/>
        </w:rPr>
      </w:pP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5905" w:rsidRPr="00902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>Родители оценивают качество образовательных услуг ДОУ</w:t>
      </w:r>
      <w:r w:rsidR="00FF5905" w:rsidRPr="009021B0">
        <w:rPr>
          <w:rFonts w:ascii="Times New Roman" w:eastAsia="Times New Roman" w:hAnsi="Times New Roman" w:cs="Times New Roman"/>
          <w:sz w:val="28"/>
          <w:szCs w:val="28"/>
        </w:rPr>
        <w:t xml:space="preserve"> через анкетирование</w:t>
      </w:r>
      <w:r w:rsidRPr="009021B0">
        <w:rPr>
          <w:rFonts w:ascii="Times New Roman" w:eastAsia="Times New Roman" w:hAnsi="Times New Roman" w:cs="Times New Roman"/>
          <w:sz w:val="28"/>
          <w:szCs w:val="28"/>
        </w:rPr>
        <w:t xml:space="preserve"> (в процессе социологического обследования), критически следят за педагогическим процессом, серьезно и ответственно относятся к актуальным задачам дошкольного воспитания и образования детей.  </w:t>
      </w:r>
    </w:p>
    <w:p w:rsidR="00FF5905" w:rsidRPr="009021B0" w:rsidRDefault="009B298A" w:rsidP="0090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hAnsi="Times New Roman"/>
          <w:bCs/>
          <w:sz w:val="28"/>
          <w:szCs w:val="28"/>
        </w:rPr>
        <w:t xml:space="preserve">      </w:t>
      </w:r>
      <w:r w:rsidR="00FF5905" w:rsidRPr="009021B0">
        <w:rPr>
          <w:rFonts w:ascii="Times New Roman" w:hAnsi="Times New Roman"/>
          <w:bCs/>
          <w:sz w:val="28"/>
          <w:szCs w:val="28"/>
        </w:rPr>
        <w:t xml:space="preserve">  </w:t>
      </w:r>
      <w:r w:rsidRPr="009021B0">
        <w:rPr>
          <w:rFonts w:ascii="Times New Roman" w:hAnsi="Times New Roman" w:cs="Times New Roman"/>
          <w:sz w:val="28"/>
          <w:szCs w:val="28"/>
        </w:rPr>
        <w:t>Удовлетворенность родителей качеством деятельности ДОУ составляет</w:t>
      </w:r>
      <w:r w:rsidR="00FF5905" w:rsidRPr="009021B0">
        <w:rPr>
          <w:rFonts w:ascii="Times New Roman" w:hAnsi="Times New Roman" w:cs="Times New Roman"/>
          <w:sz w:val="28"/>
          <w:szCs w:val="28"/>
        </w:rPr>
        <w:t xml:space="preserve"> </w:t>
      </w:r>
      <w:r w:rsidRPr="009021B0">
        <w:rPr>
          <w:rFonts w:ascii="Times New Roman" w:hAnsi="Times New Roman" w:cs="Times New Roman"/>
          <w:sz w:val="28"/>
          <w:szCs w:val="28"/>
        </w:rPr>
        <w:t xml:space="preserve"> </w:t>
      </w:r>
      <w:r w:rsidR="00E91AFE" w:rsidRPr="009021B0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9021B0">
        <w:rPr>
          <w:rFonts w:ascii="Times New Roman" w:hAnsi="Times New Roman" w:cs="Times New Roman"/>
          <w:b/>
          <w:bCs/>
          <w:sz w:val="28"/>
          <w:szCs w:val="28"/>
        </w:rPr>
        <w:t>%.</w:t>
      </w:r>
      <w:r w:rsidRPr="009021B0">
        <w:rPr>
          <w:rFonts w:ascii="Times New Roman" w:hAnsi="Times New Roman" w:cs="Times New Roman"/>
          <w:sz w:val="28"/>
          <w:szCs w:val="28"/>
        </w:rPr>
        <w:t xml:space="preserve">  По результатам анкетирования </w:t>
      </w:r>
      <w:r w:rsidR="00E91AFE" w:rsidRPr="009021B0">
        <w:rPr>
          <w:rFonts w:ascii="Times New Roman" w:eastAsia="Calibri" w:hAnsi="Times New Roman" w:cs="Times New Roman"/>
          <w:sz w:val="28"/>
          <w:szCs w:val="28"/>
        </w:rPr>
        <w:t xml:space="preserve">родители  </w:t>
      </w:r>
      <w:r w:rsidRPr="009021B0">
        <w:rPr>
          <w:rFonts w:ascii="Times New Roman" w:eastAsia="Calibri" w:hAnsi="Times New Roman" w:cs="Times New Roman"/>
          <w:sz w:val="28"/>
          <w:szCs w:val="28"/>
        </w:rPr>
        <w:t xml:space="preserve"> в детском саду созданы условия для физического развития и укрепления здоро</w:t>
      </w:r>
      <w:r w:rsidR="0075443C" w:rsidRPr="009021B0">
        <w:rPr>
          <w:rFonts w:ascii="Times New Roman" w:eastAsia="Calibri" w:hAnsi="Times New Roman" w:cs="Times New Roman"/>
          <w:sz w:val="28"/>
          <w:szCs w:val="28"/>
        </w:rPr>
        <w:t>вья ребенка. Однако</w:t>
      </w:r>
      <w:proofErr w:type="gramStart"/>
      <w:r w:rsidR="0075443C" w:rsidRPr="009021B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75443C" w:rsidRPr="009021B0">
        <w:rPr>
          <w:rFonts w:ascii="Times New Roman" w:eastAsia="Calibri" w:hAnsi="Times New Roman" w:cs="Times New Roman"/>
          <w:sz w:val="28"/>
          <w:szCs w:val="28"/>
        </w:rPr>
        <w:t xml:space="preserve">  родителей не удовлетворяет </w:t>
      </w:r>
      <w:r w:rsidRPr="009021B0">
        <w:rPr>
          <w:rFonts w:ascii="Times New Roman" w:eastAsia="Calibri" w:hAnsi="Times New Roman" w:cs="Times New Roman"/>
          <w:sz w:val="28"/>
          <w:szCs w:val="28"/>
        </w:rPr>
        <w:t xml:space="preserve">состоянием участков детского сада и </w:t>
      </w:r>
      <w:r w:rsidR="0075443C" w:rsidRPr="009021B0">
        <w:rPr>
          <w:rFonts w:ascii="Times New Roman" w:eastAsia="Calibri" w:hAnsi="Times New Roman" w:cs="Times New Roman"/>
          <w:sz w:val="28"/>
          <w:szCs w:val="28"/>
        </w:rPr>
        <w:t xml:space="preserve">оснащение групп игрушками и художественной литературой </w:t>
      </w:r>
      <w:r w:rsidRPr="009021B0">
        <w:rPr>
          <w:rFonts w:ascii="Times New Roman" w:eastAsia="Calibri" w:hAnsi="Times New Roman" w:cs="Times New Roman"/>
          <w:sz w:val="28"/>
          <w:szCs w:val="28"/>
        </w:rPr>
        <w:t xml:space="preserve"> ДОУ.</w:t>
      </w:r>
    </w:p>
    <w:p w:rsidR="00807C81" w:rsidRPr="009021B0" w:rsidRDefault="00FF5905" w:rsidP="00902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1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98A" w:rsidRPr="009021B0">
        <w:rPr>
          <w:rFonts w:ascii="Times New Roman" w:hAnsi="Times New Roman" w:cs="Times New Roman"/>
          <w:sz w:val="28"/>
          <w:szCs w:val="28"/>
        </w:rPr>
        <w:t>Работа с родителями является неотъемлемой частью воспитательно-образовательного процесса. Совершенствование в данном направлении, поиск и внедрение форм эффективного взаимодействия с семьёй буд</w:t>
      </w:r>
      <w:r w:rsidRPr="009021B0">
        <w:rPr>
          <w:rFonts w:ascii="Times New Roman" w:hAnsi="Times New Roman" w:cs="Times New Roman"/>
          <w:sz w:val="28"/>
          <w:szCs w:val="28"/>
        </w:rPr>
        <w:t>ет продолжаться и в дальнейшем.</w:t>
      </w: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7E587D" w:rsidRDefault="007E587D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9021B0" w:rsidRDefault="009021B0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FF5905" w:rsidRPr="00FF5905" w:rsidRDefault="00FF5905" w:rsidP="00FF5905">
      <w:pPr>
        <w:spacing w:line="240" w:lineRule="auto"/>
        <w:jc w:val="both"/>
        <w:rPr>
          <w:rFonts w:ascii="Times New Roman" w:hAnsi="Times New Roman" w:cs="Times New Roman"/>
        </w:rPr>
      </w:pPr>
    </w:p>
    <w:p w:rsidR="009B298A" w:rsidRPr="00FF5905" w:rsidRDefault="003C491A" w:rsidP="009B298A">
      <w:pPr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F5905">
        <w:rPr>
          <w:rFonts w:ascii="Times New Roman" w:hAnsi="Times New Roman" w:cs="Times New Roman"/>
          <w:sz w:val="20"/>
          <w:szCs w:val="20"/>
        </w:rPr>
        <w:t xml:space="preserve">Приложение к отчету по </w:t>
      </w:r>
      <w:proofErr w:type="spellStart"/>
      <w:r w:rsidRPr="00FF5905">
        <w:rPr>
          <w:rFonts w:ascii="Times New Roman" w:hAnsi="Times New Roman" w:cs="Times New Roman"/>
          <w:sz w:val="20"/>
          <w:szCs w:val="20"/>
        </w:rPr>
        <w:t>самообследованию</w:t>
      </w:r>
      <w:proofErr w:type="spellEnd"/>
    </w:p>
    <w:p w:rsidR="00F53E5C" w:rsidRPr="009021B0" w:rsidRDefault="00F53E5C" w:rsidP="00F53E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021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МБДОУ </w:t>
      </w:r>
      <w:proofErr w:type="spellStart"/>
      <w:r w:rsidR="007E587D" w:rsidRPr="009021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Фировский</w:t>
      </w:r>
      <w:proofErr w:type="spellEnd"/>
      <w:r w:rsidRPr="009021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детский сад «</w:t>
      </w:r>
      <w:r w:rsidR="007E587D" w:rsidRPr="009021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Родничок</w:t>
      </w:r>
      <w:r w:rsidRPr="009021B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C25BDE" w:rsidRPr="009021B0" w:rsidRDefault="00F53E5C" w:rsidP="00F53E5C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02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Показатели деятельности дошкольной образовательной организации, </w:t>
      </w:r>
      <w:r w:rsidRPr="009021B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подлежащей </w:t>
      </w:r>
      <w:proofErr w:type="spellStart"/>
      <w:r w:rsidRPr="009021B0">
        <w:rPr>
          <w:rFonts w:ascii="Times New Roman" w:hAnsi="Times New Roman" w:cs="Times New Roman"/>
          <w:b/>
          <w:sz w:val="28"/>
          <w:szCs w:val="28"/>
          <w:lang w:eastAsia="ru-RU"/>
        </w:rPr>
        <w:t>самообследованию</w:t>
      </w:r>
      <w:proofErr w:type="spellEnd"/>
      <w:r w:rsidRPr="009021B0">
        <w:rPr>
          <w:rFonts w:ascii="Times New Roman" w:hAnsi="Times New Roman" w:cs="Times New Roman"/>
          <w:b/>
          <w:sz w:val="28"/>
          <w:szCs w:val="28"/>
          <w:lang w:eastAsia="ru-RU"/>
        </w:rPr>
        <w:t>, за</w:t>
      </w:r>
      <w:r w:rsidR="00FF5905" w:rsidRPr="00902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2018-2019</w:t>
      </w:r>
      <w:r w:rsidRPr="00902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6235"/>
        <w:gridCol w:w="2218"/>
      </w:tblGrid>
      <w:tr w:rsidR="00C25BDE" w:rsidRPr="009021B0" w:rsidTr="00807C81">
        <w:trPr>
          <w:trHeight w:val="15"/>
        </w:trPr>
        <w:tc>
          <w:tcPr>
            <w:tcW w:w="902" w:type="dxa"/>
            <w:hideMark/>
          </w:tcPr>
          <w:p w:rsidR="00C25BDE" w:rsidRPr="009021B0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5" w:type="dxa"/>
            <w:hideMark/>
          </w:tcPr>
          <w:p w:rsidR="00C25BDE" w:rsidRPr="009021B0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C25BDE" w:rsidRPr="009021B0" w:rsidRDefault="00C25BDE" w:rsidP="00C2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7E587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E5531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7E587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7E587D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6101C9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53E5C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916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53E5C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20722F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5531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EB6E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20722F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0A97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0A97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9021B0" w:rsidP="00C25BD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0A97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021B0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EB6E5D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807C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25BDE"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FD0A97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25BDE" w:rsidRPr="009021B0" w:rsidTr="00807C81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C25BD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5BDE" w:rsidRPr="009021B0" w:rsidRDefault="00C25BDE" w:rsidP="00807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91A" w:rsidRDefault="009D59BD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114" cy="3524250"/>
            <wp:effectExtent l="0" t="0" r="5080" b="0"/>
            <wp:docPr id="1" name="Рисунок 1" descr="C:\Users\Родничо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дничок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76"/>
                    <a:stretch/>
                  </pic:blipFill>
                  <pic:spPr bwMode="auto">
                    <a:xfrm>
                      <a:off x="0" y="0"/>
                      <a:ext cx="5940425" cy="35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1B0" w:rsidRDefault="009021B0">
      <w:pPr>
        <w:rPr>
          <w:rFonts w:ascii="Times New Roman" w:hAnsi="Times New Roman" w:cs="Times New Roman"/>
          <w:noProof/>
          <w:lang w:eastAsia="ru-RU"/>
        </w:rPr>
      </w:pPr>
    </w:p>
    <w:p w:rsidR="009021B0" w:rsidRDefault="009021B0">
      <w:pPr>
        <w:rPr>
          <w:rFonts w:ascii="Times New Roman" w:hAnsi="Times New Roman" w:cs="Times New Roman"/>
          <w:noProof/>
          <w:lang w:eastAsia="ru-RU"/>
        </w:rPr>
      </w:pPr>
    </w:p>
    <w:p w:rsidR="009021B0" w:rsidRPr="00FD0A97" w:rsidRDefault="009021B0" w:rsidP="009021B0">
      <w:pPr>
        <w:spacing w:after="0"/>
        <w:rPr>
          <w:rFonts w:ascii="Times New Roman" w:hAnsi="Times New Roman" w:cs="Times New Roman"/>
        </w:rPr>
      </w:pPr>
      <w:bookmarkStart w:id="1" w:name="_GoBack"/>
      <w:bookmarkEnd w:id="1"/>
    </w:p>
    <w:sectPr w:rsidR="009021B0" w:rsidRPr="00FD0A97" w:rsidSect="006F1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4F9"/>
    <w:multiLevelType w:val="multilevel"/>
    <w:tmpl w:val="AB7C2C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E1F05"/>
    <w:multiLevelType w:val="multilevel"/>
    <w:tmpl w:val="84728EB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F156A8D"/>
    <w:multiLevelType w:val="hybridMultilevel"/>
    <w:tmpl w:val="E7C88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626D"/>
    <w:multiLevelType w:val="hybridMultilevel"/>
    <w:tmpl w:val="6DDE7FC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32F4E"/>
    <w:multiLevelType w:val="multilevel"/>
    <w:tmpl w:val="0A547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F7E3F"/>
    <w:multiLevelType w:val="multilevel"/>
    <w:tmpl w:val="8AB6C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83102D"/>
    <w:multiLevelType w:val="multilevel"/>
    <w:tmpl w:val="768085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3">
    <w:nsid w:val="65C452A5"/>
    <w:multiLevelType w:val="multilevel"/>
    <w:tmpl w:val="88361F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F8"/>
    <w:rsid w:val="00066580"/>
    <w:rsid w:val="00171DCD"/>
    <w:rsid w:val="001B7FC6"/>
    <w:rsid w:val="0020722F"/>
    <w:rsid w:val="00216954"/>
    <w:rsid w:val="002A4644"/>
    <w:rsid w:val="003C491A"/>
    <w:rsid w:val="004C07EA"/>
    <w:rsid w:val="00504D1D"/>
    <w:rsid w:val="005372CB"/>
    <w:rsid w:val="00607444"/>
    <w:rsid w:val="006101C9"/>
    <w:rsid w:val="00632024"/>
    <w:rsid w:val="00690CCF"/>
    <w:rsid w:val="0069212E"/>
    <w:rsid w:val="006F1617"/>
    <w:rsid w:val="006F6E16"/>
    <w:rsid w:val="0075443C"/>
    <w:rsid w:val="007E587D"/>
    <w:rsid w:val="007F6D38"/>
    <w:rsid w:val="00807C81"/>
    <w:rsid w:val="00855EB9"/>
    <w:rsid w:val="0088529F"/>
    <w:rsid w:val="008D5599"/>
    <w:rsid w:val="009021B0"/>
    <w:rsid w:val="0091638C"/>
    <w:rsid w:val="00925EF8"/>
    <w:rsid w:val="00960C99"/>
    <w:rsid w:val="0098197B"/>
    <w:rsid w:val="009B298A"/>
    <w:rsid w:val="009D0104"/>
    <w:rsid w:val="009D59BD"/>
    <w:rsid w:val="009F4BCA"/>
    <w:rsid w:val="00AC44BF"/>
    <w:rsid w:val="00AF3A68"/>
    <w:rsid w:val="00B30993"/>
    <w:rsid w:val="00B917C2"/>
    <w:rsid w:val="00BC4214"/>
    <w:rsid w:val="00C25BDE"/>
    <w:rsid w:val="00CB4E98"/>
    <w:rsid w:val="00CD39F9"/>
    <w:rsid w:val="00CD4C3D"/>
    <w:rsid w:val="00D2188A"/>
    <w:rsid w:val="00D25430"/>
    <w:rsid w:val="00D85668"/>
    <w:rsid w:val="00DD7679"/>
    <w:rsid w:val="00E82CA0"/>
    <w:rsid w:val="00E91AFE"/>
    <w:rsid w:val="00EB6E5D"/>
    <w:rsid w:val="00F003C3"/>
    <w:rsid w:val="00F31976"/>
    <w:rsid w:val="00F44085"/>
    <w:rsid w:val="00F53E5C"/>
    <w:rsid w:val="00F959FB"/>
    <w:rsid w:val="00FD0A97"/>
    <w:rsid w:val="00FE5531"/>
    <w:rsid w:val="00FF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298A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5">
    <w:name w:val="List Paragraph"/>
    <w:basedOn w:val="a"/>
    <w:uiPriority w:val="99"/>
    <w:qFormat/>
    <w:rsid w:val="009B298A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9B298A"/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9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B29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B298A"/>
    <w:rPr>
      <w:rFonts w:ascii="Calibri" w:eastAsia="Calibri" w:hAnsi="Calibri" w:cs="Calibri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9B29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D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9B298A"/>
    <w:pPr>
      <w:suppressAutoHyphens/>
      <w:spacing w:after="0" w:line="100" w:lineRule="atLeast"/>
    </w:pPr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5">
    <w:name w:val="List Paragraph"/>
    <w:basedOn w:val="a"/>
    <w:uiPriority w:val="99"/>
    <w:qFormat/>
    <w:rsid w:val="009B298A"/>
    <w:pPr>
      <w:suppressAutoHyphens/>
      <w:spacing w:after="0" w:line="100" w:lineRule="atLeast"/>
      <w:ind w:left="720"/>
      <w:contextualSpacing/>
    </w:pPr>
    <w:rPr>
      <w:rFonts w:ascii="Calibri" w:eastAsia="SimSun" w:hAnsi="Calibri"/>
      <w:color w:val="00000A"/>
      <w:sz w:val="24"/>
      <w:szCs w:val="24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9B298A"/>
    <w:rPr>
      <w:rFonts w:ascii="Calibri" w:eastAsia="SimSun" w:hAnsi="Calibri"/>
      <w:color w:val="00000A"/>
      <w:sz w:val="24"/>
      <w:szCs w:val="32"/>
      <w:lang w:val="en-US" w:bidi="en-US"/>
    </w:rPr>
  </w:style>
  <w:style w:type="paragraph" w:styleId="a6">
    <w:name w:val="Normal (Web)"/>
    <w:basedOn w:val="a"/>
    <w:unhideWhenUsed/>
    <w:rsid w:val="009B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B29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B2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B298A"/>
    <w:rPr>
      <w:rFonts w:ascii="Calibri" w:eastAsia="Calibri" w:hAnsi="Calibri" w:cs="Calibri"/>
      <w:color w:val="000000"/>
      <w:szCs w:val="20"/>
      <w:lang w:eastAsia="ru-RU"/>
    </w:rPr>
  </w:style>
  <w:style w:type="character" w:styleId="a7">
    <w:name w:val="Hyperlink"/>
    <w:basedOn w:val="a0"/>
    <w:uiPriority w:val="99"/>
    <w:unhideWhenUsed/>
    <w:rsid w:val="009B298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C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1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D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ichok.firov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site/velikooktabrskijdsbelocka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CBF5-7FB4-47E9-8331-BD41EB1F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Родничок</cp:lastModifiedBy>
  <cp:revision>2</cp:revision>
  <cp:lastPrinted>2019-04-22T13:43:00Z</cp:lastPrinted>
  <dcterms:created xsi:type="dcterms:W3CDTF">2019-04-22T13:45:00Z</dcterms:created>
  <dcterms:modified xsi:type="dcterms:W3CDTF">2019-04-22T13:45:00Z</dcterms:modified>
</cp:coreProperties>
</file>