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2CF" w:rsidRDefault="002A32CF" w:rsidP="002A32CF">
      <w:pPr>
        <w:numPr>
          <w:ilvl w:val="0"/>
          <w:numId w:val="2"/>
        </w:numPr>
        <w:shd w:val="clear" w:color="auto" w:fill="FFFFFF"/>
        <w:tabs>
          <w:tab w:val="clear" w:pos="720"/>
          <w:tab w:val="num" w:pos="-993"/>
        </w:tabs>
        <w:spacing w:after="0" w:line="240" w:lineRule="auto"/>
        <w:ind w:left="-567" w:hanging="14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222222"/>
          <w:sz w:val="24"/>
          <w:szCs w:val="24"/>
          <w:shd w:val="clear" w:color="auto" w:fill="FFFFCC"/>
          <w:lang w:eastAsia="ru-RU"/>
        </w:rPr>
        <w:drawing>
          <wp:inline distT="0" distB="0" distL="0" distR="0">
            <wp:extent cx="6828789" cy="9658350"/>
            <wp:effectExtent l="0" t="0" r="0" b="0"/>
            <wp:docPr id="1" name="Рисунок 1" descr="C:\Users\Светлана\Desktop\img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img6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69" cy="965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2CF" w:rsidRPr="002A32CF" w:rsidRDefault="002A32CF" w:rsidP="002A32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</w:pPr>
      <w:bookmarkStart w:id="0" w:name="_GoBack"/>
      <w:bookmarkEnd w:id="0"/>
    </w:p>
    <w:p w:rsidR="00DC07C7" w:rsidRPr="00DC07C7" w:rsidRDefault="00DC07C7" w:rsidP="002A32CF">
      <w:pPr>
        <w:numPr>
          <w:ilvl w:val="0"/>
          <w:numId w:val="2"/>
        </w:numPr>
        <w:shd w:val="clear" w:color="auto" w:fill="FFFFFF"/>
        <w:tabs>
          <w:tab w:val="clear" w:pos="720"/>
          <w:tab w:val="num" w:pos="-993"/>
        </w:tabs>
        <w:spacing w:after="0" w:line="240" w:lineRule="auto"/>
        <w:ind w:left="-567" w:hanging="14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</w:pPr>
      <w:r w:rsidRPr="00DC07C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  <w:t>15 мин. — для детей от трех до четырех лет;</w:t>
      </w:r>
    </w:p>
    <w:p w:rsidR="00DC07C7" w:rsidRPr="00DC07C7" w:rsidRDefault="00DC07C7" w:rsidP="00DC07C7">
      <w:pPr>
        <w:numPr>
          <w:ilvl w:val="0"/>
          <w:numId w:val="2"/>
        </w:numPr>
        <w:shd w:val="clear" w:color="auto" w:fill="FFFFFF"/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</w:pPr>
      <w:r w:rsidRPr="00DC07C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  <w:t>20 мин. — для детей от четырех до пяти лет;</w:t>
      </w:r>
    </w:p>
    <w:p w:rsidR="00DC07C7" w:rsidRPr="00DC07C7" w:rsidRDefault="00DC07C7" w:rsidP="00DC07C7">
      <w:pPr>
        <w:numPr>
          <w:ilvl w:val="0"/>
          <w:numId w:val="2"/>
        </w:numPr>
        <w:shd w:val="clear" w:color="auto" w:fill="FFFFFF"/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</w:pPr>
      <w:r w:rsidRPr="00DC07C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  <w:t>25 мин. — для детей от пяти до шести лет;</w:t>
      </w:r>
    </w:p>
    <w:p w:rsidR="00DC07C7" w:rsidRPr="00DC07C7" w:rsidRDefault="00DC07C7" w:rsidP="00DC07C7">
      <w:pPr>
        <w:numPr>
          <w:ilvl w:val="0"/>
          <w:numId w:val="2"/>
        </w:numPr>
        <w:shd w:val="clear" w:color="auto" w:fill="FFFFFF"/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</w:pPr>
      <w:r w:rsidRPr="00DC07C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  <w:t>30 мин. — для детей от шести до семи лет.</w:t>
      </w:r>
    </w:p>
    <w:p w:rsidR="00DC07C7" w:rsidRPr="00DC07C7" w:rsidRDefault="00DC07C7" w:rsidP="00DC07C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</w:pPr>
      <w:r w:rsidRPr="00DC07C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  <w:t>3.3. Продолжительность суммарной образовательной нагрузки в течение дня составляет не более:</w:t>
      </w:r>
    </w:p>
    <w:p w:rsidR="00DC07C7" w:rsidRPr="00DC07C7" w:rsidRDefault="00DC07C7" w:rsidP="00DC07C7">
      <w:pPr>
        <w:numPr>
          <w:ilvl w:val="0"/>
          <w:numId w:val="3"/>
        </w:numPr>
        <w:shd w:val="clear" w:color="auto" w:fill="FFFFFF"/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</w:pPr>
      <w:r w:rsidRPr="00DC07C7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CC"/>
          <w:lang w:eastAsia="ru-RU"/>
        </w:rPr>
        <w:t>20 мин. — от полутора до трех лет;</w:t>
      </w:r>
    </w:p>
    <w:p w:rsidR="00DC07C7" w:rsidRPr="00DC07C7" w:rsidRDefault="00DC07C7" w:rsidP="00DC07C7">
      <w:pPr>
        <w:numPr>
          <w:ilvl w:val="0"/>
          <w:numId w:val="3"/>
        </w:numPr>
        <w:shd w:val="clear" w:color="auto" w:fill="FFFFFF"/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</w:pPr>
      <w:r w:rsidRPr="00DC07C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  <w:t>30 мин. — для детей от трех до четырех лет;</w:t>
      </w:r>
    </w:p>
    <w:p w:rsidR="00DC07C7" w:rsidRPr="00DC07C7" w:rsidRDefault="00DC07C7" w:rsidP="00DC07C7">
      <w:pPr>
        <w:numPr>
          <w:ilvl w:val="0"/>
          <w:numId w:val="3"/>
        </w:numPr>
        <w:shd w:val="clear" w:color="auto" w:fill="FFFFFF"/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</w:pPr>
      <w:r w:rsidRPr="00DC07C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  <w:t>40 мин. — для детей от четырех до пяти лет;</w:t>
      </w:r>
    </w:p>
    <w:p w:rsidR="00DC07C7" w:rsidRPr="00DC07C7" w:rsidRDefault="00DC07C7" w:rsidP="00DC07C7">
      <w:pPr>
        <w:numPr>
          <w:ilvl w:val="0"/>
          <w:numId w:val="3"/>
        </w:numPr>
        <w:shd w:val="clear" w:color="auto" w:fill="FFFFFF"/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</w:pPr>
      <w:r w:rsidRPr="00DC07C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  <w:t>50 мин. или 75 мин. при организации образовательного занятия после дневного сна — для детей от пяти до шести лет;</w:t>
      </w:r>
    </w:p>
    <w:p w:rsidR="00DC07C7" w:rsidRPr="00DC07C7" w:rsidRDefault="00DC07C7" w:rsidP="00DC07C7">
      <w:pPr>
        <w:numPr>
          <w:ilvl w:val="0"/>
          <w:numId w:val="3"/>
        </w:numPr>
        <w:shd w:val="clear" w:color="auto" w:fill="FFFFFF"/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</w:pPr>
      <w:r w:rsidRPr="00DC07C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  <w:t>90 мин. — для детей от шести до семи лет.</w:t>
      </w:r>
    </w:p>
    <w:p w:rsidR="00DC07C7" w:rsidRPr="00DC07C7" w:rsidRDefault="00DC07C7" w:rsidP="00DC07C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</w:pPr>
      <w:r w:rsidRPr="00DC07C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  <w:t>3.4. Занятия для всех возрастных групп начинаются не ранее 8.00 и заканчиваются не позже 17.00.</w:t>
      </w:r>
    </w:p>
    <w:p w:rsidR="00DC07C7" w:rsidRPr="00DC07C7" w:rsidRDefault="00DC07C7" w:rsidP="00DC07C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</w:pPr>
      <w:r w:rsidRPr="00DC07C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  <w:t>3.5. Во время занятий воспитатели проводят соответствующие физические упражнения.</w:t>
      </w:r>
    </w:p>
    <w:p w:rsidR="00DC07C7" w:rsidRPr="00DC07C7" w:rsidRDefault="00DC07C7" w:rsidP="00DC07C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</w:pPr>
      <w:r w:rsidRPr="00DC07C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  <w:t>3.6. Перерывы между занятиями составляют не менее 10 мин.</w:t>
      </w:r>
    </w:p>
    <w:p w:rsidR="00DC07C7" w:rsidRPr="00DC07C7" w:rsidRDefault="00DC07C7" w:rsidP="00DC07C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</w:pPr>
      <w:r w:rsidRPr="00DC07C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shd w:val="clear" w:color="auto" w:fill="FFFFCC"/>
          <w:lang w:eastAsia="ru-RU"/>
        </w:rPr>
        <w:t>4. Режим занятий с применением электронных средств обучения</w:t>
      </w:r>
    </w:p>
    <w:p w:rsidR="00DC07C7" w:rsidRPr="00DC07C7" w:rsidRDefault="00DC07C7" w:rsidP="00DC07C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</w:pPr>
      <w:r w:rsidRPr="00DC07C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  <w:t>4.1. Занятия с использованием электронных средств обучения проводятся в возрастных группах от пяти лет и старше.</w:t>
      </w:r>
    </w:p>
    <w:p w:rsidR="00DC07C7" w:rsidRPr="00DC07C7" w:rsidRDefault="00DC07C7" w:rsidP="00DC07C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7C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  <w:t>4.2. Непрерывная и суммарная продолжительность использования различных типов ЭСО на занятиях составляет: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77"/>
        <w:gridCol w:w="2376"/>
        <w:gridCol w:w="2376"/>
        <w:gridCol w:w="2376"/>
      </w:tblGrid>
      <w:tr w:rsidR="00DC07C7" w:rsidRPr="00DC07C7" w:rsidTr="00004BF4">
        <w:tc>
          <w:tcPr>
            <w:tcW w:w="237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C07C7" w:rsidRPr="00DC07C7" w:rsidRDefault="00DC07C7" w:rsidP="00DC07C7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7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Электронное средство обучения</w:t>
            </w:r>
          </w:p>
        </w:tc>
        <w:tc>
          <w:tcPr>
            <w:tcW w:w="237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C07C7" w:rsidRPr="00DC07C7" w:rsidRDefault="00DC07C7" w:rsidP="00DC07C7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7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Возраст воспитанника</w:t>
            </w:r>
          </w:p>
        </w:tc>
        <w:tc>
          <w:tcPr>
            <w:tcW w:w="4752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C07C7" w:rsidRPr="00DC07C7" w:rsidRDefault="00DC07C7" w:rsidP="00DC07C7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7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Продолжительность, мин., не более</w:t>
            </w:r>
          </w:p>
        </w:tc>
      </w:tr>
      <w:tr w:rsidR="00DC07C7" w:rsidRPr="00DC07C7" w:rsidTr="00004BF4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C07C7" w:rsidRPr="00DC07C7" w:rsidRDefault="00DC07C7" w:rsidP="00DC07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C07C7" w:rsidRPr="00DC07C7" w:rsidRDefault="00DC07C7" w:rsidP="00DC07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C07C7" w:rsidRPr="00DC07C7" w:rsidRDefault="00DC07C7" w:rsidP="00DC07C7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7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 одном занятии</w:t>
            </w:r>
          </w:p>
        </w:tc>
        <w:tc>
          <w:tcPr>
            <w:tcW w:w="23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C07C7" w:rsidRPr="00DC07C7" w:rsidRDefault="00DC07C7" w:rsidP="00DC07C7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7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 день</w:t>
            </w:r>
          </w:p>
        </w:tc>
      </w:tr>
      <w:tr w:rsidR="00DC07C7" w:rsidRPr="00DC07C7" w:rsidTr="00004BF4">
        <w:tc>
          <w:tcPr>
            <w:tcW w:w="23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C07C7" w:rsidRPr="00DC07C7" w:rsidRDefault="00DC07C7" w:rsidP="00DC07C7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Интерактивная доска</w:t>
            </w:r>
          </w:p>
        </w:tc>
        <w:tc>
          <w:tcPr>
            <w:tcW w:w="23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C07C7" w:rsidRPr="00DC07C7" w:rsidRDefault="00DC07C7" w:rsidP="00DC07C7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5-7</w:t>
            </w:r>
          </w:p>
        </w:tc>
        <w:tc>
          <w:tcPr>
            <w:tcW w:w="23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C07C7" w:rsidRPr="00DC07C7" w:rsidRDefault="00DC07C7" w:rsidP="00DC07C7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C07C7" w:rsidRPr="00DC07C7" w:rsidRDefault="00DC07C7" w:rsidP="00DC07C7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</w:tbl>
    <w:p w:rsidR="00DC07C7" w:rsidRPr="00DC07C7" w:rsidRDefault="00DC07C7" w:rsidP="00DC07C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</w:pPr>
      <w:r w:rsidRPr="00DC07C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  <w:t>4.3. Для воспитанников 5-7 лет продолжительность непрерывного использования:</w:t>
      </w:r>
    </w:p>
    <w:p w:rsidR="00DC07C7" w:rsidRPr="00DC07C7" w:rsidRDefault="00DC07C7" w:rsidP="00DC07C7">
      <w:pPr>
        <w:numPr>
          <w:ilvl w:val="0"/>
          <w:numId w:val="4"/>
        </w:numPr>
        <w:shd w:val="clear" w:color="auto" w:fill="FFFFFF"/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</w:pPr>
      <w:r w:rsidRPr="00DC07C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  <w:t>экрана с демонстрацией обучающих фильмов, программ или иной информации, предусматривающих ее фиксацию в тетрадях воспитанниками, составляет 5–7 минут;</w:t>
      </w:r>
    </w:p>
    <w:p w:rsidR="00DC07C7" w:rsidRPr="00DC07C7" w:rsidRDefault="00DC07C7" w:rsidP="00DC07C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</w:pPr>
      <w:r w:rsidRPr="00DC07C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  <w:t>4.4. Во время занятий с использованием электронных средств обучения воспитатели проводят гимнастику для глаз.</w:t>
      </w:r>
    </w:p>
    <w:p w:rsidR="00DC07C7" w:rsidRPr="00DC07C7" w:rsidRDefault="00DC07C7" w:rsidP="00DC07C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</w:pPr>
      <w:r w:rsidRPr="00DC07C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shd w:val="clear" w:color="auto" w:fill="FFFFCC"/>
          <w:lang w:eastAsia="ru-RU"/>
        </w:rPr>
        <w:t>5. Режим физического воспитания</w:t>
      </w:r>
    </w:p>
    <w:p w:rsidR="00DC07C7" w:rsidRPr="00DC07C7" w:rsidRDefault="00DC07C7" w:rsidP="00DC07C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</w:pPr>
      <w:r w:rsidRPr="00DC07C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  <w:t>5.1. Продолжительность физкультурных, физкультурно-оздоровительных занятий и мероприятий определяется с учетом возраста, физической подготовленности и состояния здоровья детей.</w:t>
      </w:r>
    </w:p>
    <w:p w:rsidR="00DC07C7" w:rsidRPr="00DC07C7" w:rsidRDefault="00DC07C7" w:rsidP="00DC07C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</w:pPr>
      <w:r w:rsidRPr="00DC07C7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  <w:t>5.2. Занятия физической культурой и спортом, подвижные игры проводятся на открытом воздухе, если позволяют показатели метеорологических условий (температура, относительная влажность и скорость движения воздуха) и климатическая зона. В дождливые, ветреные и морозные дни занятия физической культурой проводятся в физкультурном зале.</w:t>
      </w:r>
    </w:p>
    <w:p w:rsidR="00BA5D99" w:rsidRDefault="00BA5D99"/>
    <w:sectPr w:rsidR="00BA5D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54DF4"/>
    <w:multiLevelType w:val="multilevel"/>
    <w:tmpl w:val="A46EB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780D46"/>
    <w:multiLevelType w:val="multilevel"/>
    <w:tmpl w:val="B5FC1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441301F"/>
    <w:multiLevelType w:val="multilevel"/>
    <w:tmpl w:val="B4CA5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A827253"/>
    <w:multiLevelType w:val="multilevel"/>
    <w:tmpl w:val="5720E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7C7"/>
    <w:rsid w:val="00004BF4"/>
    <w:rsid w:val="00244D48"/>
    <w:rsid w:val="002A32CF"/>
    <w:rsid w:val="00BA5D99"/>
    <w:rsid w:val="00DC0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2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2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181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84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311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МБДОУ Фировский сад Родничок</Company>
  <LinksUpToDate>false</LinksUpToDate>
  <CharactersWithSpaces>2080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4</cp:revision>
  <cp:lastPrinted>2022-10-28T07:34:00Z</cp:lastPrinted>
  <dcterms:created xsi:type="dcterms:W3CDTF">2022-10-28T07:05:00Z</dcterms:created>
  <dcterms:modified xsi:type="dcterms:W3CDTF">2022-10-28T07:52:00Z</dcterms:modified>
</cp:coreProperties>
</file>