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2" w:rsidRDefault="008B4842" w:rsidP="008B4842">
      <w:pPr>
        <w:tabs>
          <w:tab w:val="center" w:pos="4677"/>
          <w:tab w:val="left" w:pos="5340"/>
        </w:tabs>
        <w:ind w:left="540" w:firstLine="6120"/>
      </w:pPr>
    </w:p>
    <w:tbl>
      <w:tblPr>
        <w:tblW w:w="10188" w:type="dxa"/>
        <w:tblLook w:val="01E0"/>
      </w:tblPr>
      <w:tblGrid>
        <w:gridCol w:w="5868"/>
        <w:gridCol w:w="4320"/>
      </w:tblGrid>
      <w:tr w:rsidR="008B4842" w:rsidTr="00AC3721">
        <w:tc>
          <w:tcPr>
            <w:tcW w:w="5868" w:type="dxa"/>
          </w:tcPr>
          <w:p w:rsidR="008B4842" w:rsidRDefault="008B4842" w:rsidP="00AC3721">
            <w:pPr>
              <w:tabs>
                <w:tab w:val="center" w:pos="4677"/>
                <w:tab w:val="left" w:pos="5340"/>
              </w:tabs>
            </w:pPr>
            <w:r>
              <w:t>РАССМОТРЕНО:</w:t>
            </w:r>
          </w:p>
          <w:p w:rsidR="008B4842" w:rsidRDefault="008B4842" w:rsidP="00AC3721">
            <w:pPr>
              <w:tabs>
                <w:tab w:val="center" w:pos="4677"/>
                <w:tab w:val="left" w:pos="5340"/>
              </w:tabs>
            </w:pPr>
            <w:r>
              <w:t>на  совете педагогов</w:t>
            </w:r>
          </w:p>
          <w:p w:rsidR="008B4842" w:rsidRDefault="00AB32B1" w:rsidP="00AC3721">
            <w:pPr>
              <w:tabs>
                <w:tab w:val="center" w:pos="4677"/>
                <w:tab w:val="left" w:pos="5340"/>
              </w:tabs>
            </w:pPr>
            <w:r>
              <w:t xml:space="preserve">протокол №    от       .      </w:t>
            </w:r>
            <w:r w:rsidR="008B4842">
              <w:t xml:space="preserve">.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8B4842">
                <w:t>2011 г</w:t>
              </w:r>
            </w:smartTag>
            <w:r w:rsidR="008B4842">
              <w:t>.</w:t>
            </w:r>
          </w:p>
        </w:tc>
        <w:tc>
          <w:tcPr>
            <w:tcW w:w="4320" w:type="dxa"/>
          </w:tcPr>
          <w:p w:rsidR="008B4842" w:rsidRDefault="008B4842" w:rsidP="00AC3721">
            <w:pPr>
              <w:tabs>
                <w:tab w:val="center" w:pos="4677"/>
                <w:tab w:val="left" w:pos="5340"/>
              </w:tabs>
            </w:pPr>
            <w:r>
              <w:t>УТВЕРЖДАЮ:</w:t>
            </w:r>
          </w:p>
          <w:p w:rsidR="008B4842" w:rsidRDefault="008B4842" w:rsidP="00AC3721">
            <w:pPr>
              <w:tabs>
                <w:tab w:val="center" w:pos="4677"/>
                <w:tab w:val="left" w:pos="5340"/>
              </w:tabs>
            </w:pPr>
            <w:r>
              <w:t>заведующий М</w:t>
            </w:r>
            <w:r w:rsidR="00AB32B1">
              <w:t>Б</w:t>
            </w:r>
            <w:r>
              <w:t xml:space="preserve">ДОУ  детский  сад </w:t>
            </w:r>
            <w:r w:rsidR="00AB32B1">
              <w:t xml:space="preserve">«Родничок» </w:t>
            </w:r>
          </w:p>
          <w:p w:rsidR="008B4842" w:rsidRDefault="00AB32B1" w:rsidP="00AC3721">
            <w:pPr>
              <w:tabs>
                <w:tab w:val="center" w:pos="4677"/>
                <w:tab w:val="left" w:pos="5340"/>
              </w:tabs>
            </w:pPr>
            <w:proofErr w:type="spellStart"/>
            <w:r>
              <w:t>_____________В.А.Андреева</w:t>
            </w:r>
            <w:proofErr w:type="spellEnd"/>
          </w:p>
          <w:p w:rsidR="008B4842" w:rsidRDefault="008B4842" w:rsidP="00AC3721">
            <w:pPr>
              <w:tabs>
                <w:tab w:val="center" w:pos="4677"/>
                <w:tab w:val="left" w:pos="5340"/>
              </w:tabs>
            </w:pPr>
            <w:r>
              <w:t>приказ №</w:t>
            </w:r>
            <w:r w:rsidR="0036274A">
              <w:t xml:space="preserve"> </w:t>
            </w:r>
            <w:r w:rsidR="00AB32B1">
              <w:t xml:space="preserve">     от    .      </w:t>
            </w:r>
            <w:r>
              <w:t>.</w:t>
            </w:r>
            <w:r w:rsidR="00AB32B1">
              <w:t xml:space="preserve"> 2011</w:t>
            </w:r>
            <w:r>
              <w:t xml:space="preserve"> г.</w:t>
            </w:r>
            <w:r w:rsidRPr="00274BAA">
              <w:t xml:space="preserve"> </w:t>
            </w:r>
          </w:p>
        </w:tc>
      </w:tr>
    </w:tbl>
    <w:p w:rsidR="008B4842" w:rsidRDefault="008B4842" w:rsidP="008B4842">
      <w:pPr>
        <w:tabs>
          <w:tab w:val="center" w:pos="4677"/>
          <w:tab w:val="left" w:pos="5340"/>
        </w:tabs>
        <w:ind w:firstLine="612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8B4842" w:rsidRPr="007C04FB" w:rsidRDefault="0036274A" w:rsidP="008B4842">
      <w:pPr>
        <w:tabs>
          <w:tab w:val="center" w:pos="4677"/>
          <w:tab w:val="left" w:pos="5340"/>
        </w:tabs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8B4842" w:rsidRPr="007C04FB">
        <w:rPr>
          <w:b/>
        </w:rPr>
        <w:t>Положение о мониторинге</w:t>
      </w:r>
    </w:p>
    <w:p w:rsidR="008B4842" w:rsidRDefault="008B4842" w:rsidP="008B4842">
      <w:pPr>
        <w:numPr>
          <w:ilvl w:val="0"/>
          <w:numId w:val="1"/>
        </w:numPr>
        <w:jc w:val="both"/>
        <w:rPr>
          <w:b/>
          <w:lang w:val="en-US"/>
        </w:rPr>
      </w:pPr>
      <w:r w:rsidRPr="007C04FB">
        <w:rPr>
          <w:b/>
        </w:rPr>
        <w:t>Общие положения</w:t>
      </w:r>
    </w:p>
    <w:p w:rsidR="008B4842" w:rsidRPr="007C04FB" w:rsidRDefault="008B4842" w:rsidP="008B4842">
      <w:pPr>
        <w:jc w:val="both"/>
        <w:rPr>
          <w:b/>
          <w:lang w:val="en-US"/>
        </w:rPr>
      </w:pPr>
    </w:p>
    <w:p w:rsidR="008B4842" w:rsidRPr="007C04FB" w:rsidRDefault="008B4842" w:rsidP="008B4842">
      <w:pPr>
        <w:numPr>
          <w:ilvl w:val="1"/>
          <w:numId w:val="1"/>
        </w:numPr>
        <w:jc w:val="both"/>
      </w:pPr>
      <w:r w:rsidRPr="007C04FB">
        <w:t xml:space="preserve">Настоящее Положение разработано для муниципального </w:t>
      </w:r>
      <w:r w:rsidR="00AB32B1">
        <w:t xml:space="preserve">Бюджетного </w:t>
      </w:r>
      <w:r w:rsidRPr="007C04FB">
        <w:t xml:space="preserve">дошкольного образовательного учреждения  </w:t>
      </w:r>
      <w:proofErr w:type="spellStart"/>
      <w:r w:rsidR="00AB32B1">
        <w:t>Фировский</w:t>
      </w:r>
      <w:proofErr w:type="spellEnd"/>
      <w:r w:rsidR="00AB32B1">
        <w:t xml:space="preserve"> детский сад  «Родничок» </w:t>
      </w:r>
      <w:r w:rsidRPr="007C04FB">
        <w:t xml:space="preserve"> (далее ДОУ)   в соответствии с законом РФ «Об  образован</w:t>
      </w:r>
      <w:r w:rsidR="00AB32B1">
        <w:t>ии»,</w:t>
      </w:r>
      <w:r w:rsidRPr="007C04FB">
        <w:t xml:space="preserve"> приказом Министерства образования РФ №655 от 23.11.2009 г. «Об утверждении и введении федеральных государственных требований к структуре основной общеобразовательной программы дошкольного образования», Уставом ДОУ, Образовательной программой ДОУ.</w:t>
      </w:r>
    </w:p>
    <w:p w:rsidR="008B4842" w:rsidRPr="007C04FB" w:rsidRDefault="008B4842" w:rsidP="008B4842">
      <w:pPr>
        <w:numPr>
          <w:ilvl w:val="1"/>
          <w:numId w:val="1"/>
        </w:numPr>
        <w:jc w:val="both"/>
      </w:pPr>
      <w:r w:rsidRPr="007C04FB">
        <w:t>Настоящее положение определяет цели, задачи, примерное содержание и способы осуществления мониторинга.</w:t>
      </w:r>
    </w:p>
    <w:p w:rsidR="008B4842" w:rsidRPr="007C04FB" w:rsidRDefault="008B4842" w:rsidP="008B4842">
      <w:pPr>
        <w:numPr>
          <w:ilvl w:val="1"/>
          <w:numId w:val="1"/>
        </w:numPr>
        <w:jc w:val="both"/>
      </w:pPr>
      <w:r w:rsidRPr="007C04FB">
        <w:t xml:space="preserve">Мониторинг предусматривает сбор, обработку и анализ информации об организации и результатах воспитательно-образовательного процесса, эффективного решения задач по повышению качества образования в ДОУ. </w:t>
      </w:r>
    </w:p>
    <w:p w:rsidR="008B4842" w:rsidRPr="007C04FB" w:rsidRDefault="008B4842" w:rsidP="008B4842">
      <w:pPr>
        <w:numPr>
          <w:ilvl w:val="1"/>
          <w:numId w:val="1"/>
        </w:numPr>
        <w:jc w:val="both"/>
        <w:rPr>
          <w:color w:val="FF0000"/>
        </w:rPr>
      </w:pPr>
      <w:r w:rsidRPr="007C04FB">
        <w:t>Для проведения мониторинга, в зависимости от содержания, привлекаются представитель  администрации учреждения,  педагоги, педагог – психолог (по согласованию), медицинский работник.</w:t>
      </w:r>
    </w:p>
    <w:p w:rsidR="008B4842" w:rsidRPr="007C04FB" w:rsidRDefault="008B4842" w:rsidP="008B4842">
      <w:pPr>
        <w:jc w:val="both"/>
      </w:pPr>
      <w:r w:rsidRPr="007C04FB">
        <w:t>1.6.Срок данного Положения не ограничен. Положение действует до принятия нового.</w:t>
      </w:r>
    </w:p>
    <w:p w:rsidR="008B4842" w:rsidRPr="007C04FB" w:rsidRDefault="008B4842" w:rsidP="008B4842">
      <w:pPr>
        <w:jc w:val="both"/>
      </w:pPr>
    </w:p>
    <w:p w:rsidR="008B4842" w:rsidRDefault="008B4842" w:rsidP="008B4842">
      <w:pPr>
        <w:numPr>
          <w:ilvl w:val="0"/>
          <w:numId w:val="2"/>
        </w:numPr>
        <w:jc w:val="both"/>
        <w:rPr>
          <w:b/>
          <w:lang w:val="en-US"/>
        </w:rPr>
      </w:pPr>
      <w:r w:rsidRPr="007C04FB">
        <w:rPr>
          <w:b/>
        </w:rPr>
        <w:t>Цель, задачи и направления мониторинга</w:t>
      </w:r>
    </w:p>
    <w:p w:rsidR="008B4842" w:rsidRPr="007C04FB" w:rsidRDefault="008B4842" w:rsidP="008B4842">
      <w:pPr>
        <w:jc w:val="both"/>
        <w:rPr>
          <w:b/>
          <w:lang w:val="en-US"/>
        </w:rPr>
      </w:pPr>
    </w:p>
    <w:p w:rsidR="008B4842" w:rsidRPr="007C04FB" w:rsidRDefault="008B4842" w:rsidP="008B4842">
      <w:pPr>
        <w:numPr>
          <w:ilvl w:val="1"/>
          <w:numId w:val="2"/>
        </w:numPr>
        <w:jc w:val="both"/>
      </w:pPr>
      <w:r w:rsidRPr="007C04FB">
        <w:rPr>
          <w:b/>
        </w:rPr>
        <w:t xml:space="preserve"> Целью</w:t>
      </w:r>
      <w:r w:rsidRPr="007C04FB">
        <w:t xml:space="preserve"> организации мониторинга является качественная оценка воспитательно-образовательной деятельности, условий среды ДОУ,  степени соответствия результатов деятельности ДОУ требованиям Программы.</w:t>
      </w:r>
    </w:p>
    <w:p w:rsidR="008B4842" w:rsidRPr="007C04FB" w:rsidRDefault="008B4842" w:rsidP="008B4842">
      <w:pPr>
        <w:jc w:val="both"/>
        <w:rPr>
          <w:b/>
          <w:i/>
        </w:rPr>
      </w:pPr>
      <w:r w:rsidRPr="007C04FB">
        <w:t xml:space="preserve"> 2.2. </w:t>
      </w:r>
      <w:r w:rsidRPr="007C04FB">
        <w:rPr>
          <w:b/>
        </w:rPr>
        <w:t>Задачи мониторинга</w:t>
      </w:r>
      <w:r w:rsidRPr="007C04FB">
        <w:rPr>
          <w:b/>
          <w:i/>
        </w:rPr>
        <w:t>:</w:t>
      </w:r>
    </w:p>
    <w:p w:rsidR="008B4842" w:rsidRPr="007C04FB" w:rsidRDefault="008B4842" w:rsidP="008B4842">
      <w:pPr>
        <w:numPr>
          <w:ilvl w:val="0"/>
          <w:numId w:val="3"/>
        </w:numPr>
        <w:tabs>
          <w:tab w:val="left" w:pos="900"/>
        </w:tabs>
        <w:jc w:val="both"/>
        <w:rPr>
          <w:b/>
          <w:i/>
        </w:rPr>
      </w:pPr>
      <w:r w:rsidRPr="007C04FB">
        <w:t>сбор, обработка и анализ информации по различным направлениям воспитательно-образовательного процесса;</w:t>
      </w:r>
    </w:p>
    <w:p w:rsidR="008B4842" w:rsidRPr="007C04FB" w:rsidRDefault="008B4842" w:rsidP="008B4842">
      <w:pPr>
        <w:numPr>
          <w:ilvl w:val="0"/>
          <w:numId w:val="3"/>
        </w:numPr>
        <w:tabs>
          <w:tab w:val="left" w:pos="900"/>
        </w:tabs>
        <w:jc w:val="both"/>
        <w:rPr>
          <w:b/>
          <w:i/>
        </w:rPr>
      </w:pPr>
      <w:r w:rsidRPr="007C04FB">
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8B4842" w:rsidRPr="007C04FB" w:rsidRDefault="008B4842" w:rsidP="008B4842">
      <w:pPr>
        <w:numPr>
          <w:ilvl w:val="0"/>
          <w:numId w:val="3"/>
        </w:numPr>
        <w:tabs>
          <w:tab w:val="left" w:pos="900"/>
        </w:tabs>
        <w:jc w:val="both"/>
        <w:rPr>
          <w:b/>
          <w:i/>
        </w:rPr>
      </w:pPr>
      <w:r w:rsidRPr="007C04FB">
        <w:t>оценка результатов принятых мер в соответствии с требованиями дошкольного образования.</w:t>
      </w:r>
    </w:p>
    <w:p w:rsidR="008B4842" w:rsidRPr="007C04FB" w:rsidRDefault="008B4842" w:rsidP="008B4842">
      <w:pPr>
        <w:jc w:val="both"/>
      </w:pPr>
      <w:r w:rsidRPr="007C04FB">
        <w:t>2.3.</w:t>
      </w:r>
      <w:r w:rsidRPr="007C04FB">
        <w:rPr>
          <w:b/>
          <w:i/>
        </w:rPr>
        <w:t xml:space="preserve"> </w:t>
      </w:r>
      <w:r w:rsidRPr="007C04FB">
        <w:rPr>
          <w:b/>
        </w:rPr>
        <w:t>Направления мониторинга</w:t>
      </w:r>
      <w:r w:rsidRPr="007C04FB">
        <w:rPr>
          <w:b/>
          <w:i/>
        </w:rPr>
        <w:t xml:space="preserve"> </w:t>
      </w:r>
      <w:r w:rsidRPr="007C04FB">
        <w:t>определяются в соответствии с целью и задачами ДОУ.</w:t>
      </w:r>
    </w:p>
    <w:p w:rsidR="008B4842" w:rsidRPr="007C04FB" w:rsidRDefault="008B4842" w:rsidP="008B4842">
      <w:pPr>
        <w:ind w:left="360"/>
        <w:jc w:val="both"/>
      </w:pPr>
      <w:r w:rsidRPr="007C04FB">
        <w:t>1. Состояние здоровья воспитанников;</w:t>
      </w:r>
    </w:p>
    <w:p w:rsidR="008B4842" w:rsidRPr="007C04FB" w:rsidRDefault="008B4842" w:rsidP="008B4842">
      <w:pPr>
        <w:ind w:left="360"/>
        <w:jc w:val="both"/>
      </w:pPr>
      <w:r w:rsidRPr="007C04FB">
        <w:t>2. Реализация основной программы;</w:t>
      </w:r>
    </w:p>
    <w:p w:rsidR="008B4842" w:rsidRPr="007C04FB" w:rsidRDefault="008B4842" w:rsidP="008B4842">
      <w:pPr>
        <w:ind w:left="360"/>
        <w:jc w:val="both"/>
      </w:pPr>
      <w:r w:rsidRPr="007C04FB">
        <w:t>3. Адаптация вновь прибывших детей к условиям ДОУ;</w:t>
      </w:r>
    </w:p>
    <w:p w:rsidR="008B4842" w:rsidRPr="007C04FB" w:rsidRDefault="008B4842" w:rsidP="008B4842">
      <w:pPr>
        <w:ind w:left="360"/>
        <w:jc w:val="both"/>
      </w:pPr>
      <w:r w:rsidRPr="007C04FB">
        <w:t>4. Готовно</w:t>
      </w:r>
      <w:r w:rsidR="00AB32B1">
        <w:t>сть детей подготовительных</w:t>
      </w:r>
      <w:r w:rsidRPr="007C04FB">
        <w:t xml:space="preserve"> к школе</w:t>
      </w:r>
      <w:r w:rsidR="00AB32B1">
        <w:t xml:space="preserve"> групп</w:t>
      </w:r>
      <w:r w:rsidRPr="007C04FB">
        <w:t>;</w:t>
      </w:r>
    </w:p>
    <w:p w:rsidR="008B4842" w:rsidRPr="007C04FB" w:rsidRDefault="008B4842" w:rsidP="008B4842">
      <w:pPr>
        <w:ind w:left="360"/>
        <w:jc w:val="both"/>
      </w:pPr>
      <w:r w:rsidRPr="007C04FB">
        <w:t>5. Взаимодействие с родителями воспитанников  ДОУ;</w:t>
      </w:r>
    </w:p>
    <w:p w:rsidR="008B4842" w:rsidRPr="007C04FB" w:rsidRDefault="008B4842" w:rsidP="008B4842">
      <w:pPr>
        <w:jc w:val="both"/>
        <w:rPr>
          <w:b/>
        </w:rPr>
      </w:pPr>
    </w:p>
    <w:p w:rsidR="008B4842" w:rsidRDefault="008B4842" w:rsidP="008B4842">
      <w:pPr>
        <w:jc w:val="both"/>
        <w:rPr>
          <w:b/>
          <w:lang w:val="en-US"/>
        </w:rPr>
      </w:pPr>
      <w:r w:rsidRPr="007C04FB">
        <w:rPr>
          <w:b/>
        </w:rPr>
        <w:t>3.Организация мониторинга</w:t>
      </w:r>
    </w:p>
    <w:p w:rsidR="008B4842" w:rsidRPr="007C04FB" w:rsidRDefault="008B4842" w:rsidP="008B4842">
      <w:pPr>
        <w:jc w:val="both"/>
        <w:rPr>
          <w:b/>
          <w:lang w:val="en-US"/>
        </w:rPr>
      </w:pPr>
    </w:p>
    <w:p w:rsidR="008B4842" w:rsidRPr="007C04FB" w:rsidRDefault="008B4842" w:rsidP="008B4842">
      <w:pPr>
        <w:numPr>
          <w:ilvl w:val="1"/>
          <w:numId w:val="4"/>
        </w:numPr>
        <w:jc w:val="both"/>
      </w:pPr>
      <w:r w:rsidRPr="007C04FB">
        <w:t>Мониторинг осуществляется на основе образовательной программы и годового плана ДОУ.</w:t>
      </w:r>
    </w:p>
    <w:p w:rsidR="008B4842" w:rsidRPr="007C04FB" w:rsidRDefault="008B4842" w:rsidP="008B4842">
      <w:pPr>
        <w:numPr>
          <w:ilvl w:val="1"/>
          <w:numId w:val="4"/>
        </w:numPr>
        <w:jc w:val="both"/>
      </w:pPr>
      <w:r w:rsidRPr="007C04FB">
        <w:t xml:space="preserve">Состав группы для осуществления мониторинга, определяется  настоящим положением. Заведующий является руководителем группы. </w:t>
      </w:r>
    </w:p>
    <w:p w:rsidR="008B4842" w:rsidRPr="007C04FB" w:rsidRDefault="008B4842" w:rsidP="008B4842">
      <w:pPr>
        <w:numPr>
          <w:ilvl w:val="1"/>
          <w:numId w:val="4"/>
        </w:numPr>
        <w:jc w:val="both"/>
      </w:pPr>
      <w:r w:rsidRPr="007C04FB">
        <w:t xml:space="preserve"> Проект плана-задания для осуществления мониторинга в каждой группе определяется образовательной программой, в которой указаны направления, деятельности, методы мониторинга, сроки выполнения и формы отчётности.  </w:t>
      </w:r>
    </w:p>
    <w:p w:rsidR="008B4842" w:rsidRPr="007C04FB" w:rsidRDefault="008B4842" w:rsidP="008B4842">
      <w:pPr>
        <w:numPr>
          <w:ilvl w:val="1"/>
          <w:numId w:val="4"/>
        </w:numPr>
        <w:jc w:val="both"/>
      </w:pPr>
      <w:r w:rsidRPr="007C04FB">
        <w:lastRenderedPageBreak/>
        <w:t xml:space="preserve">В работе по проведению мониторинга качества образования используются следующие   </w:t>
      </w:r>
    </w:p>
    <w:p w:rsidR="008B4842" w:rsidRPr="007C04FB" w:rsidRDefault="008B4842" w:rsidP="008B4842">
      <w:pPr>
        <w:jc w:val="both"/>
        <w:rPr>
          <w:b/>
        </w:rPr>
      </w:pPr>
      <w:r w:rsidRPr="007C04FB">
        <w:t xml:space="preserve">           </w:t>
      </w:r>
      <w:r w:rsidRPr="007C04FB">
        <w:rPr>
          <w:b/>
        </w:rPr>
        <w:t xml:space="preserve">методы: 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>беседа;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 xml:space="preserve">опрос; 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 xml:space="preserve">анкетирование; 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>тестирование;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 xml:space="preserve">анализ продуктов деятельности; 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>анализ документации;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>хронометраж;</w:t>
      </w:r>
    </w:p>
    <w:p w:rsidR="008B4842" w:rsidRPr="007C04FB" w:rsidRDefault="008B4842" w:rsidP="008B4842">
      <w:pPr>
        <w:numPr>
          <w:ilvl w:val="0"/>
          <w:numId w:val="5"/>
        </w:numPr>
        <w:jc w:val="both"/>
      </w:pPr>
      <w:r w:rsidRPr="007C04FB">
        <w:t>сравнительный анализ.</w:t>
      </w:r>
    </w:p>
    <w:p w:rsidR="008B4842" w:rsidRPr="007C04FB" w:rsidRDefault="008B4842" w:rsidP="008B4842">
      <w:pPr>
        <w:jc w:val="both"/>
      </w:pPr>
      <w:r w:rsidRPr="007C04FB">
        <w:t>3.6.     Требования, предъявляемые к собираемой информации:</w:t>
      </w:r>
    </w:p>
    <w:p w:rsidR="008B4842" w:rsidRPr="007C04FB" w:rsidRDefault="008B4842" w:rsidP="008B4842">
      <w:pPr>
        <w:numPr>
          <w:ilvl w:val="0"/>
          <w:numId w:val="6"/>
        </w:numPr>
        <w:jc w:val="both"/>
      </w:pPr>
      <w:r w:rsidRPr="007C04FB">
        <w:t>полнота;</w:t>
      </w:r>
    </w:p>
    <w:p w:rsidR="008B4842" w:rsidRPr="007C04FB" w:rsidRDefault="008B4842" w:rsidP="008B4842">
      <w:pPr>
        <w:numPr>
          <w:ilvl w:val="0"/>
          <w:numId w:val="6"/>
        </w:numPr>
        <w:jc w:val="both"/>
      </w:pPr>
      <w:r w:rsidRPr="007C04FB">
        <w:t>конкретность;</w:t>
      </w:r>
    </w:p>
    <w:p w:rsidR="008B4842" w:rsidRPr="007C04FB" w:rsidRDefault="008B4842" w:rsidP="008B4842">
      <w:pPr>
        <w:numPr>
          <w:ilvl w:val="0"/>
          <w:numId w:val="6"/>
        </w:numPr>
        <w:jc w:val="both"/>
      </w:pPr>
      <w:r w:rsidRPr="007C04FB">
        <w:t>объективность;</w:t>
      </w:r>
    </w:p>
    <w:p w:rsidR="008B4842" w:rsidRPr="007C04FB" w:rsidRDefault="008B4842" w:rsidP="008B4842">
      <w:pPr>
        <w:numPr>
          <w:ilvl w:val="0"/>
          <w:numId w:val="6"/>
        </w:numPr>
        <w:jc w:val="both"/>
      </w:pPr>
      <w:r w:rsidRPr="007C04FB">
        <w:t>своевременность.</w:t>
      </w:r>
    </w:p>
    <w:p w:rsidR="008B4842" w:rsidRPr="007C04FB" w:rsidRDefault="008B4842" w:rsidP="008B4842">
      <w:pPr>
        <w:numPr>
          <w:ilvl w:val="1"/>
          <w:numId w:val="7"/>
        </w:numPr>
        <w:jc w:val="both"/>
      </w:pPr>
      <w:r w:rsidRPr="007C04FB">
        <w:t xml:space="preserve">     Формой  отчета мониторинга в каждой возрастной группе   является аналитическая справка,    которая предоставляется не позднее 10 дней с момента завершения мониторинга. Заведующий ДОУ обобщает полученные данные и представляет их на Совете педагогов. </w:t>
      </w:r>
    </w:p>
    <w:p w:rsidR="008B4842" w:rsidRPr="007C04FB" w:rsidRDefault="008B4842" w:rsidP="008B4842">
      <w:pPr>
        <w:jc w:val="both"/>
      </w:pPr>
      <w:r w:rsidRPr="007C04FB">
        <w:t xml:space="preserve">3.8.    По итогам мониторинга проводятся заседания Совета  педагогов,          </w:t>
      </w:r>
    </w:p>
    <w:p w:rsidR="008B4842" w:rsidRPr="007C04FB" w:rsidRDefault="008B4842" w:rsidP="008B4842">
      <w:pPr>
        <w:jc w:val="both"/>
      </w:pPr>
      <w:r w:rsidRPr="007C04FB">
        <w:t xml:space="preserve">           производственные собрания, административные  и педагогические совещания. </w:t>
      </w:r>
    </w:p>
    <w:p w:rsidR="008B4842" w:rsidRPr="007C04FB" w:rsidRDefault="008B4842" w:rsidP="008B4842">
      <w:pPr>
        <w:jc w:val="both"/>
      </w:pPr>
      <w:r w:rsidRPr="007C04FB">
        <w:t>3.9.     При необходимости по результатам мониторинга заведующий издает приказ, в котором указываются:</w:t>
      </w:r>
    </w:p>
    <w:p w:rsidR="008B4842" w:rsidRPr="007C04FB" w:rsidRDefault="008B4842" w:rsidP="008B4842">
      <w:pPr>
        <w:numPr>
          <w:ilvl w:val="0"/>
          <w:numId w:val="8"/>
        </w:numPr>
        <w:tabs>
          <w:tab w:val="left" w:pos="900"/>
        </w:tabs>
        <w:jc w:val="both"/>
      </w:pPr>
      <w:r w:rsidRPr="007C04FB">
        <w:t>результаты мониторинга;</w:t>
      </w:r>
    </w:p>
    <w:p w:rsidR="008B4842" w:rsidRPr="007C04FB" w:rsidRDefault="008B4842" w:rsidP="008B4842">
      <w:pPr>
        <w:numPr>
          <w:ilvl w:val="0"/>
          <w:numId w:val="8"/>
        </w:numPr>
        <w:tabs>
          <w:tab w:val="left" w:pos="900"/>
        </w:tabs>
        <w:jc w:val="both"/>
      </w:pPr>
      <w:r w:rsidRPr="007C04FB">
        <w:t>управленческое решение по его результатам;</w:t>
      </w:r>
    </w:p>
    <w:p w:rsidR="008B4842" w:rsidRPr="007C04FB" w:rsidRDefault="008B4842" w:rsidP="008B4842">
      <w:pPr>
        <w:numPr>
          <w:ilvl w:val="0"/>
          <w:numId w:val="8"/>
        </w:numPr>
        <w:tabs>
          <w:tab w:val="left" w:pos="900"/>
        </w:tabs>
        <w:jc w:val="both"/>
      </w:pPr>
      <w:r w:rsidRPr="007C04FB">
        <w:t>назначаются ответственные лица по исполнению решения;</w:t>
      </w:r>
    </w:p>
    <w:p w:rsidR="008B4842" w:rsidRPr="007C04FB" w:rsidRDefault="008B4842" w:rsidP="008B4842">
      <w:pPr>
        <w:numPr>
          <w:ilvl w:val="0"/>
          <w:numId w:val="8"/>
        </w:numPr>
        <w:tabs>
          <w:tab w:val="left" w:pos="900"/>
        </w:tabs>
        <w:jc w:val="both"/>
      </w:pPr>
      <w:r w:rsidRPr="007C04FB">
        <w:t>сроки проведения контроля;</w:t>
      </w:r>
    </w:p>
    <w:p w:rsidR="008B4842" w:rsidRPr="007C04FB" w:rsidRDefault="008B4842" w:rsidP="008B4842">
      <w:pPr>
        <w:numPr>
          <w:ilvl w:val="0"/>
          <w:numId w:val="8"/>
        </w:numPr>
        <w:tabs>
          <w:tab w:val="left" w:pos="900"/>
        </w:tabs>
        <w:jc w:val="both"/>
      </w:pPr>
      <w:r w:rsidRPr="007C04FB">
        <w:t xml:space="preserve">сроки устранения недостатков; </w:t>
      </w:r>
    </w:p>
    <w:p w:rsidR="008B4842" w:rsidRPr="007C04FB" w:rsidRDefault="008B4842" w:rsidP="008B4842">
      <w:pPr>
        <w:numPr>
          <w:ilvl w:val="0"/>
          <w:numId w:val="8"/>
        </w:numPr>
        <w:tabs>
          <w:tab w:val="left" w:pos="900"/>
        </w:tabs>
        <w:jc w:val="both"/>
      </w:pPr>
      <w:r w:rsidRPr="007C04FB">
        <w:t xml:space="preserve">поощрение работников по результатам мониторинга.  </w:t>
      </w:r>
    </w:p>
    <w:p w:rsidR="008B4842" w:rsidRPr="007C04FB" w:rsidRDefault="008B4842" w:rsidP="008B4842">
      <w:pPr>
        <w:numPr>
          <w:ilvl w:val="1"/>
          <w:numId w:val="9"/>
        </w:numPr>
        <w:tabs>
          <w:tab w:val="left" w:pos="900"/>
        </w:tabs>
        <w:jc w:val="both"/>
      </w:pPr>
      <w:r w:rsidRPr="007C04FB">
        <w:t xml:space="preserve">  По окончании  учебного года, на основании аналитических справок по итогам   </w:t>
      </w:r>
    </w:p>
    <w:p w:rsidR="008B4842" w:rsidRPr="007C04FB" w:rsidRDefault="008B4842" w:rsidP="008B4842">
      <w:pPr>
        <w:tabs>
          <w:tab w:val="left" w:pos="900"/>
        </w:tabs>
        <w:jc w:val="both"/>
      </w:pPr>
      <w:r w:rsidRPr="007C04FB">
        <w:t xml:space="preserve">             мониторинга, определяется эффективность проведенной работы, сопоставление </w:t>
      </w:r>
      <w:proofErr w:type="gramStart"/>
      <w:r w:rsidRPr="007C04FB">
        <w:t>с</w:t>
      </w:r>
      <w:proofErr w:type="gramEnd"/>
      <w:r w:rsidRPr="007C04FB">
        <w:t xml:space="preserve">  </w:t>
      </w:r>
    </w:p>
    <w:p w:rsidR="008B4842" w:rsidRPr="007C04FB" w:rsidRDefault="008B4842" w:rsidP="008B4842">
      <w:pPr>
        <w:tabs>
          <w:tab w:val="left" w:pos="900"/>
        </w:tabs>
        <w:jc w:val="both"/>
      </w:pPr>
      <w:r w:rsidRPr="007C04FB">
        <w:t xml:space="preserve">             нормативными показателями, вырабатываются и определяются проблемы, пути их  </w:t>
      </w:r>
    </w:p>
    <w:p w:rsidR="008B4842" w:rsidRPr="007C04FB" w:rsidRDefault="008B4842" w:rsidP="008B4842">
      <w:pPr>
        <w:tabs>
          <w:tab w:val="left" w:pos="900"/>
        </w:tabs>
        <w:jc w:val="both"/>
      </w:pPr>
      <w:r w:rsidRPr="007C04FB">
        <w:t xml:space="preserve">             решения и приоритетные задачи ДОУ  для реализации в новом учебном году.</w:t>
      </w:r>
    </w:p>
    <w:p w:rsidR="008B4842" w:rsidRPr="007C04FB" w:rsidRDefault="008B4842" w:rsidP="008B4842">
      <w:pPr>
        <w:tabs>
          <w:tab w:val="left" w:pos="900"/>
        </w:tabs>
        <w:jc w:val="both"/>
      </w:pPr>
    </w:p>
    <w:p w:rsidR="008B4842" w:rsidRPr="008B4842" w:rsidRDefault="008B4842" w:rsidP="008B4842">
      <w:pPr>
        <w:jc w:val="both"/>
        <w:rPr>
          <w:b/>
        </w:rPr>
      </w:pPr>
      <w:r w:rsidRPr="007C04FB">
        <w:rPr>
          <w:b/>
        </w:rPr>
        <w:t>4.Результативность мониторинга</w:t>
      </w:r>
    </w:p>
    <w:p w:rsidR="008B4842" w:rsidRPr="008B4842" w:rsidRDefault="008B4842" w:rsidP="008B4842">
      <w:pPr>
        <w:jc w:val="both"/>
      </w:pPr>
    </w:p>
    <w:p w:rsidR="008B4842" w:rsidRPr="007C04FB" w:rsidRDefault="008B4842" w:rsidP="008B4842">
      <w:pPr>
        <w:ind w:left="360"/>
        <w:jc w:val="both"/>
      </w:pPr>
      <w:r w:rsidRPr="007C04FB">
        <w:t xml:space="preserve">4.1.Помогает результативно организовать и  осуществлять </w:t>
      </w:r>
      <w:proofErr w:type="spellStart"/>
      <w:r w:rsidRPr="007C04FB">
        <w:t>воспитательно</w:t>
      </w:r>
      <w:proofErr w:type="spellEnd"/>
      <w:r w:rsidRPr="007C04FB">
        <w:t xml:space="preserve"> –   </w:t>
      </w:r>
    </w:p>
    <w:p w:rsidR="008B4842" w:rsidRPr="007C04FB" w:rsidRDefault="008B4842" w:rsidP="008B4842">
      <w:pPr>
        <w:ind w:left="360"/>
        <w:jc w:val="both"/>
      </w:pPr>
      <w:r w:rsidRPr="007C04FB">
        <w:t xml:space="preserve">      образовательный процесс в  ДОУ.</w:t>
      </w:r>
    </w:p>
    <w:p w:rsidR="008B4842" w:rsidRPr="007C04FB" w:rsidRDefault="008B4842" w:rsidP="008B4842">
      <w:pPr>
        <w:ind w:left="360"/>
        <w:jc w:val="both"/>
      </w:pPr>
      <w:r w:rsidRPr="007C04FB">
        <w:t>4.2.Стимулирует личностное развитие детей и творческий рост педагогов.</w:t>
      </w:r>
    </w:p>
    <w:p w:rsidR="008B4842" w:rsidRPr="007C04FB" w:rsidRDefault="008B4842" w:rsidP="008B4842">
      <w:pPr>
        <w:ind w:left="360"/>
        <w:jc w:val="both"/>
      </w:pPr>
      <w:r w:rsidRPr="007C04FB">
        <w:t>4.3.Позволяет эффективно распределять ресурсы ДОУ (финансовые, временные,   личностного потенциала сотрудников).</w:t>
      </w:r>
    </w:p>
    <w:p w:rsidR="008B4842" w:rsidRPr="007C04FB" w:rsidRDefault="008B4842" w:rsidP="008B4842">
      <w:pPr>
        <w:ind w:left="360"/>
        <w:jc w:val="both"/>
      </w:pPr>
      <w:r w:rsidRPr="007C04FB">
        <w:t>4.4.Способствует повышению статуса  ДОУ в  посёлке.</w:t>
      </w:r>
    </w:p>
    <w:p w:rsidR="008B4842" w:rsidRDefault="008B4842" w:rsidP="008B4842">
      <w:pPr>
        <w:jc w:val="both"/>
        <w:sectPr w:rsidR="008B4842" w:rsidSect="001561A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B4842" w:rsidRDefault="008B4842" w:rsidP="008B4842">
      <w:pPr>
        <w:ind w:left="9720"/>
        <w:rPr>
          <w:sz w:val="28"/>
          <w:szCs w:val="28"/>
        </w:rPr>
      </w:pPr>
    </w:p>
    <w:p w:rsidR="008B4842" w:rsidRDefault="008B4842" w:rsidP="008B4842">
      <w:pPr>
        <w:ind w:left="9720"/>
        <w:rPr>
          <w:sz w:val="28"/>
          <w:szCs w:val="28"/>
        </w:rPr>
      </w:pPr>
      <w:r w:rsidRPr="00DE1B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8B4842" w:rsidRPr="00AC2481" w:rsidRDefault="008B4842" w:rsidP="008B4842">
      <w:pPr>
        <w:tabs>
          <w:tab w:val="center" w:pos="4677"/>
          <w:tab w:val="left" w:pos="5340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E1BD1">
        <w:rPr>
          <w:sz w:val="28"/>
          <w:szCs w:val="28"/>
        </w:rPr>
        <w:t xml:space="preserve">к положению о мониторинге </w:t>
      </w:r>
    </w:p>
    <w:p w:rsidR="008B4842" w:rsidRPr="00DD6DEE" w:rsidRDefault="008B4842" w:rsidP="008B484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8B4842" w:rsidRDefault="008B4842" w:rsidP="008B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8B4842" w:rsidRDefault="008B4842" w:rsidP="008B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 в М</w:t>
      </w:r>
      <w:r w:rsidR="00AB32B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ДОУ детский сад </w:t>
      </w:r>
      <w:r w:rsidR="00AB32B1">
        <w:rPr>
          <w:b/>
          <w:sz w:val="28"/>
          <w:szCs w:val="28"/>
        </w:rPr>
        <w:t xml:space="preserve">«Родничок»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0"/>
        <w:gridCol w:w="3600"/>
        <w:gridCol w:w="2520"/>
        <w:gridCol w:w="2160"/>
        <w:gridCol w:w="3060"/>
        <w:gridCol w:w="2340"/>
      </w:tblGrid>
      <w:tr w:rsidR="008B4842" w:rsidTr="00AC37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Направления мониторинга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Содержание мониторинга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Средства диагностики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394EF8" w:rsidRDefault="008B4842" w:rsidP="00AC3721">
            <w:pPr>
              <w:jc w:val="center"/>
              <w:rPr>
                <w:b/>
              </w:rPr>
            </w:pPr>
            <w:r w:rsidRPr="00394EF8">
              <w:rPr>
                <w:b/>
              </w:rPr>
              <w:t>Формы отчёта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Ответственные</w:t>
            </w:r>
          </w:p>
        </w:tc>
      </w:tr>
      <w:tr w:rsidR="008B4842" w:rsidRPr="00795AD5" w:rsidTr="00AC3721">
        <w:trPr>
          <w:trHeight w:val="35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 xml:space="preserve"> Реализация</w:t>
            </w:r>
          </w:p>
          <w:p w:rsidR="008B4842" w:rsidRPr="00795AD5" w:rsidRDefault="008B4842" w:rsidP="00AC3721">
            <w:r>
              <w:t>Образовательной программы</w:t>
            </w:r>
            <w:r w:rsidRPr="00795AD5">
              <w:t xml:space="preserve"> </w:t>
            </w:r>
            <w:r>
              <w:t>(ОП)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Здоровье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Физкультура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Социализация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Труд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Безопасность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Познание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Чтение художественной литературы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Коммуникация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Художественное творчество</w:t>
            </w:r>
          </w:p>
          <w:p w:rsidR="008B4842" w:rsidRDefault="008B4842" w:rsidP="00AC3721">
            <w:pPr>
              <w:tabs>
                <w:tab w:val="num" w:pos="382"/>
              </w:tabs>
              <w:ind w:left="22"/>
            </w:pPr>
            <w:r>
              <w:t>- Музыка</w:t>
            </w:r>
          </w:p>
          <w:p w:rsidR="008B4842" w:rsidRPr="00A00B6F" w:rsidRDefault="008B4842" w:rsidP="00AC3721">
            <w:pPr>
              <w:tabs>
                <w:tab w:val="num" w:pos="382"/>
              </w:tabs>
              <w:ind w:left="22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Тестирование</w:t>
            </w:r>
          </w:p>
          <w:p w:rsidR="008B4842" w:rsidRDefault="008B4842" w:rsidP="00AC3721">
            <w:r w:rsidRPr="00795AD5">
              <w:t xml:space="preserve">Анализ результатов </w:t>
            </w:r>
            <w:r>
              <w:t>продуктивной деятельности детей</w:t>
            </w:r>
          </w:p>
          <w:p w:rsidR="008B4842" w:rsidRDefault="008B4842" w:rsidP="00AC3721">
            <w:r>
              <w:t>Наблюдения</w:t>
            </w:r>
          </w:p>
          <w:p w:rsidR="008B4842" w:rsidRDefault="008B4842" w:rsidP="00AC3721">
            <w:r>
              <w:t>Беседы</w:t>
            </w:r>
          </w:p>
          <w:p w:rsidR="008B4842" w:rsidRPr="00795AD5" w:rsidRDefault="008B4842" w:rsidP="00AC3721">
            <w:r>
              <w:t>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Диагностическая карта усвоения детьми ОП</w:t>
            </w:r>
          </w:p>
          <w:p w:rsidR="008B4842" w:rsidRPr="00795AD5" w:rsidRDefault="008B4842" w:rsidP="00AC372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 xml:space="preserve">Сентябрь, </w:t>
            </w:r>
          </w:p>
          <w:p w:rsidR="008B4842" w:rsidRPr="00795AD5" w:rsidRDefault="008B4842" w:rsidP="00AC3721">
            <w:r w:rsidRPr="00795AD5">
              <w:t>май.</w:t>
            </w:r>
          </w:p>
          <w:p w:rsidR="008B4842" w:rsidRPr="00795AD5" w:rsidRDefault="008B4842" w:rsidP="00AC372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rPr>
                <w:b/>
              </w:rPr>
            </w:pPr>
          </w:p>
          <w:p w:rsidR="008B4842" w:rsidRPr="00795AD5" w:rsidRDefault="008B4842" w:rsidP="00AC3721">
            <w:r w:rsidRPr="00795AD5">
              <w:t>Старший воспитатель</w:t>
            </w:r>
          </w:p>
          <w:p w:rsidR="008B4842" w:rsidRPr="00795AD5" w:rsidRDefault="008B4842" w:rsidP="00AC3721"/>
          <w:p w:rsidR="008B4842" w:rsidRPr="00795AD5" w:rsidRDefault="008B4842" w:rsidP="00AC3721">
            <w:r w:rsidRPr="00795AD5">
              <w:t>Воспитатели</w:t>
            </w:r>
          </w:p>
          <w:p w:rsidR="008B4842" w:rsidRPr="00795AD5" w:rsidRDefault="008B4842" w:rsidP="00AC3721"/>
          <w:p w:rsidR="008B4842" w:rsidRPr="00795AD5" w:rsidRDefault="008B4842" w:rsidP="00AC3721"/>
          <w:p w:rsidR="008B4842" w:rsidRDefault="008B4842" w:rsidP="00AC3721">
            <w:pPr>
              <w:rPr>
                <w:b/>
              </w:rPr>
            </w:pPr>
          </w:p>
          <w:p w:rsidR="008B4842" w:rsidRDefault="008B4842" w:rsidP="00AC3721">
            <w:pPr>
              <w:rPr>
                <w:b/>
              </w:rPr>
            </w:pPr>
          </w:p>
          <w:p w:rsidR="008B4842" w:rsidRDefault="008B4842" w:rsidP="00AC3721">
            <w:pPr>
              <w:rPr>
                <w:b/>
              </w:rPr>
            </w:pPr>
          </w:p>
          <w:p w:rsidR="008B4842" w:rsidRDefault="008B4842" w:rsidP="00AC3721">
            <w:pPr>
              <w:rPr>
                <w:b/>
              </w:rPr>
            </w:pPr>
          </w:p>
          <w:p w:rsidR="008B4842" w:rsidRPr="00795AD5" w:rsidRDefault="008B4842" w:rsidP="00AC3721">
            <w:pPr>
              <w:jc w:val="center"/>
              <w:rPr>
                <w:b/>
              </w:rPr>
            </w:pPr>
          </w:p>
        </w:tc>
      </w:tr>
      <w:tr w:rsidR="008B4842" w:rsidRPr="00795AD5" w:rsidTr="00AC37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Состояние здоровья воспитанников</w:t>
            </w:r>
          </w:p>
          <w:p w:rsidR="008B4842" w:rsidRPr="00795AD5" w:rsidRDefault="008B4842" w:rsidP="00AC372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95AD5">
              <w:rPr>
                <w:szCs w:val="24"/>
              </w:rPr>
              <w:t>Ко</w:t>
            </w:r>
            <w:r>
              <w:rPr>
                <w:szCs w:val="24"/>
              </w:rPr>
              <w:t>личество случаев заболеваемости.</w:t>
            </w:r>
          </w:p>
          <w:p w:rsidR="008B4842" w:rsidRPr="00E75DB7" w:rsidRDefault="008B4842" w:rsidP="00AC372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95AD5">
              <w:rPr>
                <w:szCs w:val="24"/>
              </w:rPr>
              <w:t>Средняя заболеваемость</w:t>
            </w:r>
            <w:r>
              <w:t xml:space="preserve">  (на 1 ребенка в дето</w:t>
            </w:r>
            <w:r w:rsidR="003C46D0">
              <w:t xml:space="preserve"> </w:t>
            </w:r>
            <w:r>
              <w:t>днях).</w:t>
            </w:r>
          </w:p>
          <w:p w:rsidR="008B4842" w:rsidRPr="00795AD5" w:rsidRDefault="008B4842" w:rsidP="00AC3721">
            <w:r>
              <w:t>-Распределение детей по группам здоровья.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 w:rsidRPr="00795AD5">
              <w:t>Анализ заболеваемости воспитанников</w:t>
            </w:r>
          </w:p>
          <w:p w:rsidR="008B4842" w:rsidRDefault="008B4842" w:rsidP="00AC3721">
            <w:r>
              <w:t>Результаты медосмотров</w:t>
            </w:r>
          </w:p>
          <w:p w:rsidR="008B4842" w:rsidRPr="00795AD5" w:rsidRDefault="008B4842" w:rsidP="00AC3721">
            <w:r>
              <w:t>Контрольные замеры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pPr>
              <w:jc w:val="center"/>
            </w:pPr>
            <w:r>
              <w:t>Отчётные таблицы по заболеваемости</w:t>
            </w:r>
          </w:p>
          <w:p w:rsidR="008B4842" w:rsidRDefault="008B4842" w:rsidP="00AC3721">
            <w:pPr>
              <w:jc w:val="center"/>
            </w:pPr>
          </w:p>
          <w:p w:rsidR="008B4842" w:rsidRDefault="008B4842" w:rsidP="00AC3721">
            <w:pPr>
              <w:jc w:val="center"/>
            </w:pPr>
          </w:p>
          <w:p w:rsidR="008B4842" w:rsidRDefault="008B4842" w:rsidP="00AC3721">
            <w:r>
              <w:t>Карты развития</w:t>
            </w:r>
          </w:p>
          <w:p w:rsidR="008B4842" w:rsidRPr="00795AD5" w:rsidRDefault="008B4842" w:rsidP="00AC3721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 w:rsidRPr="00795AD5">
              <w:t>Ежемесячно</w:t>
            </w:r>
          </w:p>
          <w:p w:rsidR="008B4842" w:rsidRDefault="008B4842" w:rsidP="00AC3721"/>
          <w:p w:rsidR="008B4842" w:rsidRDefault="008B4842" w:rsidP="00AC3721"/>
          <w:p w:rsidR="008B4842" w:rsidRDefault="008B4842" w:rsidP="00AC3721">
            <w:r>
              <w:t>1 раз в год</w:t>
            </w:r>
          </w:p>
          <w:p w:rsidR="008B4842" w:rsidRDefault="008B4842" w:rsidP="00AC3721"/>
          <w:p w:rsidR="008B4842" w:rsidRPr="00795AD5" w:rsidRDefault="008B4842" w:rsidP="00AC3721">
            <w:pPr>
              <w:rPr>
                <w:b/>
              </w:rPr>
            </w:pPr>
            <w:r>
              <w:t>2 раза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>
              <w:t>М</w:t>
            </w:r>
            <w:r w:rsidRPr="00795AD5">
              <w:t>едсестра</w:t>
            </w:r>
          </w:p>
          <w:p w:rsidR="008B4842" w:rsidRDefault="008B4842" w:rsidP="00AC3721">
            <w:r>
              <w:t>Заведующий</w:t>
            </w:r>
          </w:p>
          <w:p w:rsidR="008B4842" w:rsidRDefault="008B4842" w:rsidP="00AC3721"/>
          <w:p w:rsidR="008B4842" w:rsidRPr="00795AD5" w:rsidRDefault="008B4842" w:rsidP="00AC3721">
            <w:pPr>
              <w:rPr>
                <w:b/>
              </w:rPr>
            </w:pPr>
            <w:r>
              <w:t>Специалисты ЦРБ</w:t>
            </w:r>
          </w:p>
        </w:tc>
      </w:tr>
      <w:tr w:rsidR="008B4842" w:rsidRPr="00795AD5" w:rsidTr="00AC3721">
        <w:trPr>
          <w:trHeight w:val="11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Подготовка детей к обучению в школе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>
              <w:t>- Физическое развитие</w:t>
            </w:r>
            <w:r w:rsidRPr="00795AD5">
              <w:t>.</w:t>
            </w:r>
          </w:p>
          <w:p w:rsidR="008B4842" w:rsidRDefault="008B4842" w:rsidP="00AC3721">
            <w:r>
              <w:t>- Социальное развитие.</w:t>
            </w:r>
          </w:p>
          <w:p w:rsidR="008B4842" w:rsidRDefault="008B4842" w:rsidP="00AC3721">
            <w:r>
              <w:t>- Развитие речи.</w:t>
            </w:r>
          </w:p>
          <w:p w:rsidR="008B4842" w:rsidRDefault="008B4842" w:rsidP="00AC3721">
            <w:r>
              <w:t>- Познавательное развитие.</w:t>
            </w:r>
          </w:p>
          <w:p w:rsidR="008B4842" w:rsidRPr="00795AD5" w:rsidRDefault="008B4842" w:rsidP="00AC3721">
            <w:r>
              <w:t>- Эстетическое развитие.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 w:rsidRPr="00795AD5">
              <w:t>Тестирование.</w:t>
            </w:r>
          </w:p>
          <w:p w:rsidR="008B4842" w:rsidRDefault="008B4842" w:rsidP="00AC3721">
            <w:r>
              <w:t>Наблюдения</w:t>
            </w:r>
          </w:p>
          <w:p w:rsidR="008B4842" w:rsidRDefault="008B4842" w:rsidP="00AC3721">
            <w:r>
              <w:t>Беседы</w:t>
            </w:r>
          </w:p>
          <w:p w:rsidR="008B4842" w:rsidRPr="00795AD5" w:rsidRDefault="008B4842" w:rsidP="00AC3721">
            <w:r>
              <w:t>Опрос</w:t>
            </w:r>
          </w:p>
          <w:p w:rsidR="008B4842" w:rsidRPr="00795AD5" w:rsidRDefault="008B4842" w:rsidP="00AC372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pPr>
              <w:jc w:val="center"/>
            </w:pPr>
            <w:r>
              <w:t>Карты индивидуального   развития ребёнка-дошкольника</w:t>
            </w:r>
          </w:p>
          <w:p w:rsidR="008B4842" w:rsidRPr="00795AD5" w:rsidRDefault="008B4842" w:rsidP="00AC3721">
            <w:pPr>
              <w:jc w:val="center"/>
            </w:pPr>
          </w:p>
          <w:p w:rsidR="008B4842" w:rsidRPr="00795AD5" w:rsidRDefault="008B4842" w:rsidP="00AC3721">
            <w:pPr>
              <w:jc w:val="center"/>
            </w:pPr>
          </w:p>
          <w:p w:rsidR="008B4842" w:rsidRPr="00795AD5" w:rsidRDefault="008B4842" w:rsidP="00AC372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/>
          <w:p w:rsidR="008B4842" w:rsidRPr="00795AD5" w:rsidRDefault="008B4842" w:rsidP="00AC3721">
            <w:r w:rsidRPr="00795AD5">
              <w:t>Апрель - май</w:t>
            </w:r>
          </w:p>
          <w:p w:rsidR="008B4842" w:rsidRPr="00795AD5" w:rsidRDefault="008B4842" w:rsidP="00AC37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 w:rsidRPr="00795AD5">
              <w:t>Воспитатели подготовительных групп</w:t>
            </w:r>
          </w:p>
          <w:p w:rsidR="008B4842" w:rsidRDefault="008B4842" w:rsidP="00AC3721">
            <w:r>
              <w:t>Старший воспитатель</w:t>
            </w:r>
          </w:p>
          <w:p w:rsidR="008B4842" w:rsidRPr="00795AD5" w:rsidRDefault="008B4842" w:rsidP="00AC3721">
            <w:r w:rsidRPr="00795AD5">
              <w:t xml:space="preserve"> </w:t>
            </w:r>
          </w:p>
          <w:p w:rsidR="008B4842" w:rsidRPr="00795AD5" w:rsidRDefault="008B4842" w:rsidP="00AC3721"/>
        </w:tc>
      </w:tr>
      <w:tr w:rsidR="008B4842" w:rsidRPr="00795AD5" w:rsidTr="00AC3721">
        <w:trPr>
          <w:trHeight w:val="10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 w:rsidRPr="00795AD5">
              <w:lastRenderedPageBreak/>
              <w:t>Адаптация вновь прибывших детей к условиям ДОУ</w:t>
            </w:r>
          </w:p>
          <w:p w:rsidR="008B4842" w:rsidRDefault="008B4842" w:rsidP="00AC3721"/>
          <w:p w:rsidR="008B4842" w:rsidRDefault="008B4842" w:rsidP="00AC3721"/>
          <w:p w:rsidR="008B4842" w:rsidRPr="00795AD5" w:rsidRDefault="008B4842" w:rsidP="00AC372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>
              <w:t>-</w:t>
            </w:r>
            <w:r w:rsidRPr="00795AD5">
              <w:t xml:space="preserve">Уровень адаптации детей к условиям ДОУ. </w:t>
            </w:r>
          </w:p>
          <w:p w:rsidR="008B4842" w:rsidRPr="00795AD5" w:rsidRDefault="008B4842" w:rsidP="00AC3721">
            <w:r>
              <w:t>-</w:t>
            </w:r>
            <w:r w:rsidRPr="00795AD5">
              <w:t>Отношение детей к</w:t>
            </w:r>
            <w:r>
              <w:t xml:space="preserve"> ДОУ.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Default="008B4842" w:rsidP="00AC3721">
            <w:r>
              <w:t>Наблюдение</w:t>
            </w:r>
          </w:p>
          <w:p w:rsidR="008B4842" w:rsidRPr="003A57BB" w:rsidRDefault="008B4842" w:rsidP="00AC3721">
            <w:r w:rsidRPr="00795AD5">
              <w:t>Анкетирование родителей.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Адаптационный лист.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Сентябрь-</w:t>
            </w:r>
            <w:r>
              <w:t>ноябр</w:t>
            </w:r>
            <w:r w:rsidRPr="00795AD5">
              <w:t>ь</w:t>
            </w:r>
          </w:p>
          <w:p w:rsidR="008B4842" w:rsidRPr="00795AD5" w:rsidRDefault="008B4842" w:rsidP="00AC37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 w:rsidRPr="00795AD5">
              <w:t>Воспитатели</w:t>
            </w:r>
          </w:p>
          <w:p w:rsidR="008B4842" w:rsidRDefault="008B4842" w:rsidP="00AC3721"/>
          <w:p w:rsidR="008B4842" w:rsidRPr="00795AD5" w:rsidRDefault="008B4842" w:rsidP="00AC3721">
            <w:pPr>
              <w:jc w:val="center"/>
            </w:pPr>
          </w:p>
        </w:tc>
      </w:tr>
      <w:tr w:rsidR="008B4842" w:rsidRPr="00795AD5" w:rsidTr="00AC37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>
              <w:t>Взаимодействие с родителями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3A57BB" w:rsidRDefault="008B4842" w:rsidP="00AC3721">
            <w:r w:rsidRPr="003A57BB">
              <w:t>- Изучение воспитательной системы в семье.</w:t>
            </w:r>
          </w:p>
          <w:p w:rsidR="008B4842" w:rsidRDefault="008B4842" w:rsidP="00AC3721">
            <w:r>
              <w:t>-Выявление образовательных запросов семьи и социума.</w:t>
            </w:r>
          </w:p>
          <w:p w:rsidR="008B4842" w:rsidRPr="00795AD5" w:rsidRDefault="008B4842" w:rsidP="00AC3721">
            <w:r>
              <w:t>- Определение степени удовлетворенности семьи и социума образовательной деятельностью ДОУ.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>
              <w:t>Анкетирование</w:t>
            </w:r>
            <w:r w:rsidRPr="00795AD5">
              <w:t>.</w:t>
            </w:r>
          </w:p>
          <w:p w:rsidR="008B4842" w:rsidRDefault="008B4842" w:rsidP="00AC3721"/>
          <w:p w:rsidR="008B4842" w:rsidRPr="00795AD5" w:rsidRDefault="008B4842" w:rsidP="00AC3721">
            <w:r>
              <w:t>Беседы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3A57BB" w:rsidRDefault="008B4842" w:rsidP="00AC3721">
            <w:r>
              <w:t>Социальный паспорт</w:t>
            </w:r>
            <w:r w:rsidRPr="003A57BB">
              <w:t xml:space="preserve"> семьи</w:t>
            </w:r>
          </w:p>
          <w:p w:rsidR="008B4842" w:rsidRPr="00795AD5" w:rsidRDefault="008B4842" w:rsidP="00AC3721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Pr="00795AD5" w:rsidRDefault="008B4842" w:rsidP="00AC3721">
            <w:r>
              <w:t>Август - 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42" w:rsidRDefault="008B4842" w:rsidP="00AC3721">
            <w:r>
              <w:t>Воспитатели</w:t>
            </w:r>
          </w:p>
          <w:p w:rsidR="008B4842" w:rsidRPr="00795AD5" w:rsidRDefault="008B4842" w:rsidP="00AC3721">
            <w:r>
              <w:t>Заведующий</w:t>
            </w:r>
          </w:p>
        </w:tc>
      </w:tr>
    </w:tbl>
    <w:p w:rsidR="008B4842" w:rsidRDefault="008B4842" w:rsidP="008B4842"/>
    <w:p w:rsidR="00EB2166" w:rsidRDefault="00EB2166"/>
    <w:sectPr w:rsidR="00EB2166" w:rsidSect="001561AC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651"/>
    <w:multiLevelType w:val="hybridMultilevel"/>
    <w:tmpl w:val="4A3A1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298C"/>
    <w:multiLevelType w:val="multilevel"/>
    <w:tmpl w:val="10A86A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DB63833"/>
    <w:multiLevelType w:val="multilevel"/>
    <w:tmpl w:val="57606DF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110B0A5C"/>
    <w:multiLevelType w:val="hybridMultilevel"/>
    <w:tmpl w:val="5752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0754F"/>
    <w:multiLevelType w:val="multilevel"/>
    <w:tmpl w:val="8F86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A333AF"/>
    <w:multiLevelType w:val="multilevel"/>
    <w:tmpl w:val="EFA8BCE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431D16"/>
    <w:multiLevelType w:val="hybridMultilevel"/>
    <w:tmpl w:val="3DC2A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B12B7"/>
    <w:multiLevelType w:val="hybridMultilevel"/>
    <w:tmpl w:val="3984D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F7B21"/>
    <w:multiLevelType w:val="multilevel"/>
    <w:tmpl w:val="CA1AF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42"/>
    <w:rsid w:val="002D43D9"/>
    <w:rsid w:val="0036274A"/>
    <w:rsid w:val="003C46D0"/>
    <w:rsid w:val="0054222B"/>
    <w:rsid w:val="00576B99"/>
    <w:rsid w:val="008B4842"/>
    <w:rsid w:val="00981E83"/>
    <w:rsid w:val="009C6FAB"/>
    <w:rsid w:val="00AB32B1"/>
    <w:rsid w:val="00C76CCF"/>
    <w:rsid w:val="00CC4401"/>
    <w:rsid w:val="00E10119"/>
    <w:rsid w:val="00EB2166"/>
    <w:rsid w:val="00F0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4842"/>
    <w:rPr>
      <w:szCs w:val="20"/>
    </w:rPr>
  </w:style>
  <w:style w:type="character" w:customStyle="1" w:styleId="20">
    <w:name w:val="Основной текст 2 Знак"/>
    <w:basedOn w:val="a0"/>
    <w:link w:val="2"/>
    <w:rsid w:val="008B48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5</cp:revision>
  <dcterms:created xsi:type="dcterms:W3CDTF">2015-09-22T13:10:00Z</dcterms:created>
  <dcterms:modified xsi:type="dcterms:W3CDTF">2015-09-24T08:23:00Z</dcterms:modified>
</cp:coreProperties>
</file>