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B" w:rsidRDefault="004D50EB" w:rsidP="004D50EB">
      <w:pPr>
        <w:shd w:val="clear" w:color="auto" w:fill="F7F9FB"/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 w:rsidRPr="00541A61"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>Краткосрочный творческий проект в детском саду для детей старшего дошкольного возраста «Зимнее окно»</w:t>
      </w:r>
      <w:r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 xml:space="preserve"> </w:t>
      </w:r>
    </w:p>
    <w:p w:rsidR="004D50EB" w:rsidRDefault="004D50EB" w:rsidP="004D50EB">
      <w:pPr>
        <w:shd w:val="clear" w:color="auto" w:fill="F7F9FB"/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>Воспитатели  Скрипкина С.А.</w:t>
      </w:r>
    </w:p>
    <w:p w:rsidR="004D50EB" w:rsidRPr="00FB3B8F" w:rsidRDefault="004D50EB" w:rsidP="004D50EB">
      <w:pPr>
        <w:shd w:val="clear" w:color="auto" w:fill="F7F9FB"/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 xml:space="preserve">                    Елисеева Е.Е.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541A61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Тип проекта: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Творческий.</w:t>
      </w:r>
    </w:p>
    <w:p w:rsidR="00810CE0" w:rsidRDefault="00810CE0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541A61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Цель: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Создание развивающей среды на окне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</w:p>
    <w:p w:rsidR="00810CE0" w:rsidRDefault="00810CE0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541A61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Задачи: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 xml:space="preserve">Учить создавать коллективную композицию из вырезанных 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фигурок.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br/>
        <w:t>Учить детей создавать различные поделки из различных материалов.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Развивать восприятие объемных форм.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Вызвать желан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ие создать зимние макеты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</w:p>
    <w:p w:rsidR="00810CE0" w:rsidRDefault="00810CE0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541A61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Состав проектной группы:</w:t>
      </w:r>
    </w:p>
    <w:p w:rsidR="004D50EB" w:rsidRPr="00FB3B8F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воспитатели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;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дети старшей возрастн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ой группы;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родители.</w:t>
      </w: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Воспитатели подбираю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т ил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люстрации картинки с различными персонажами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Дети – во время НОД создают различные постройки.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</w:rPr>
        <w:t>Родители – создают с детьми различные атрибуты для оформления.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Материалы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>Картинки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Инструменты и материалы для изобразительной деятельности (бумага, вата, клей ПВА, гуашь, цветная бумага, нитки).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Картон, прозрачный скотч, клей ПВА – для создания моделей детей.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Проволока – для создания построек участка детского сада.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Бумажные салфетки – для снежинок.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Вата – для макета зимнего участка.</w:t>
      </w: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noProof/>
          <w:color w:val="291200"/>
          <w:sz w:val="26"/>
          <w:szCs w:val="26"/>
        </w:rPr>
        <w:drawing>
          <wp:inline distT="0" distB="0" distL="0" distR="0">
            <wp:extent cx="5940425" cy="3336813"/>
            <wp:effectExtent l="19050" t="0" r="3175" b="0"/>
            <wp:docPr id="3" name="Рисунок 1" descr="F:\DCIM\100PHOTO\SAM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1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noProof/>
          <w:color w:val="291200"/>
          <w:sz w:val="26"/>
          <w:szCs w:val="26"/>
        </w:rPr>
      </w:pPr>
    </w:p>
    <w:p w:rsidR="004D50EB" w:rsidRPr="00FB3B8F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noProof/>
          <w:color w:val="291200"/>
          <w:sz w:val="26"/>
          <w:szCs w:val="26"/>
        </w:rPr>
        <w:drawing>
          <wp:inline distT="0" distB="0" distL="0" distR="0">
            <wp:extent cx="5940425" cy="3336813"/>
            <wp:effectExtent l="19050" t="0" r="3175" b="0"/>
            <wp:docPr id="4" name="Рисунок 2" descr="F:\DCIM\100PHOTO\SAM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1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Данный макет в дальнейшем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 xml:space="preserve"> целесообразно использовать для занятий с детьми</w:t>
      </w:r>
      <w:proofErr w:type="gramStart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Д</w:t>
      </w:r>
      <w:proofErr w:type="gramEnd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ля составления творческих рассказов;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Для активизации в речи детей слов: зима, сне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г, прогулка, зимние забавы.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 xml:space="preserve">Создание макета «Зимняя прогулка», для 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оформления окна.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Расширение 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игрового пространства данного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 xml:space="preserve"> помещения.</w:t>
      </w:r>
    </w:p>
    <w:p w:rsidR="004D50EB" w:rsidRPr="00057814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Активизация творческого мышления дошкольников в процессе создания рассказов и организации сюжетных игр в ма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кете.</w:t>
      </w:r>
    </w:p>
    <w:p w:rsidR="004D50EB" w:rsidRPr="00057814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Подбор иллюстраций детей на зимней прогулке.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Подбор фотографий детей группы.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Изготовлен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ие моделей детей из картона.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Привлечение родителей к организации маке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та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color w:val="291200"/>
          <w:sz w:val="26"/>
          <w:szCs w:val="26"/>
        </w:rPr>
        <w:t xml:space="preserve">Макет 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 xml:space="preserve"> изготовлен совместно с детьми и родителями группы, на подоконнике офор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млена композиция зимнего времени года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</w:rPr>
        <w:t xml:space="preserve"> 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proofErr w:type="gramEnd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 xml:space="preserve"> Для изготовления макета потребуется, вата – снегири и снег: проволока – для качелей и построек на участке; картон, фотографии детей группы, и иллюстрации детей на прогулке в зимний период года.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Снегирей изготавливали совместно с детьми в совместной деятельности.</w:t>
      </w:r>
    </w:p>
    <w:p w:rsidR="00810CE0" w:rsidRDefault="00810CE0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</w:rPr>
        <w:t xml:space="preserve"> И</w:t>
      </w:r>
      <w:r w:rsidRPr="00541A61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</w:rPr>
        <w:t>спользования многофункционального макета: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Для составления творческих рассказов;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Для активизации в речи детей слов: зима, снег, прогулка, зимние забавы и др. однокоренных слов.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Для развития творческого воображения в ходе организации сюжетно-ролевых игр используя героев макета.</w:t>
      </w:r>
    </w:p>
    <w:p w:rsidR="00810CE0" w:rsidRDefault="00810CE0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</w:p>
    <w:p w:rsidR="004D50EB" w:rsidRPr="00541A61" w:rsidRDefault="004D50EB" w:rsidP="004D50EB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541A61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Представление макета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Снег зимний белый и пушистый,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Снег зимний волшебный и искристый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Скоро зимние каникулы страна вся будет отдыхать.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Веселою гурьбою дети выбегут гулять.</w:t>
      </w:r>
    </w:p>
    <w:p w:rsidR="004D50EB" w:rsidRPr="00541A61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Стайка мимо снегирей летела</w:t>
      </w:r>
      <w:proofErr w:type="gramStart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Н</w:t>
      </w:r>
      <w:proofErr w:type="gramEnd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а пушистую заснеженную ель села: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Наблюдают как дети играют,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Комья снежные катают</w:t>
      </w:r>
      <w:proofErr w:type="gramStart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В</w:t>
      </w:r>
      <w:proofErr w:type="gramEnd"/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еселятся и резвятся,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Не устают птицы удивляться.</w:t>
      </w: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t>На участке есть качели, горка, радуга и снеговик,</w:t>
      </w:r>
      <w:r w:rsidRPr="00541A61">
        <w:rPr>
          <w:rFonts w:ascii="Verdana" w:eastAsia="Times New Roman" w:hAnsi="Verdana" w:cs="Times New Roman"/>
          <w:color w:val="291200"/>
          <w:sz w:val="26"/>
          <w:szCs w:val="26"/>
        </w:rPr>
        <w:br/>
        <w:t>От скуки и унынья ни один малыш не сник!</w:t>
      </w: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hd w:val="clear" w:color="auto" w:fill="F7F9FB"/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D50EB" w:rsidRPr="009F1043" w:rsidRDefault="004D50EB" w:rsidP="004D50E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1B394C" w:rsidRDefault="001B394C"/>
    <w:sectPr w:rsidR="001B394C" w:rsidSect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0EB"/>
    <w:rsid w:val="001B394C"/>
    <w:rsid w:val="004D50EB"/>
    <w:rsid w:val="008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</dc:creator>
  <cp:keywords/>
  <dc:description/>
  <cp:lastModifiedBy>UserY</cp:lastModifiedBy>
  <cp:revision>3</cp:revision>
  <dcterms:created xsi:type="dcterms:W3CDTF">2015-01-24T15:46:00Z</dcterms:created>
  <dcterms:modified xsi:type="dcterms:W3CDTF">2015-01-24T16:03:00Z</dcterms:modified>
</cp:coreProperties>
</file>