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CF1043">
        <w:rPr>
          <w:rFonts w:ascii="Times New Roman" w:hAnsi="Times New Roman" w:cs="Times New Roman"/>
          <w:sz w:val="40"/>
          <w:szCs w:val="40"/>
        </w:rPr>
        <w:t>Открываем наш секрет: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F1043">
        <w:rPr>
          <w:rFonts w:ascii="Times New Roman" w:hAnsi="Times New Roman" w:cs="Times New Roman"/>
          <w:b/>
          <w:sz w:val="40"/>
          <w:szCs w:val="40"/>
        </w:rPr>
        <w:t>Мы готовим винегрет!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Вместе в огород пойдём -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Овощей там наберем.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Наварили мы </w:t>
      </w:r>
      <w:r w:rsidRPr="00CF1043">
        <w:rPr>
          <w:rFonts w:ascii="Times New Roman" w:hAnsi="Times New Roman" w:cs="Times New Roman"/>
          <w:b/>
          <w:sz w:val="28"/>
          <w:szCs w:val="28"/>
        </w:rPr>
        <w:t>картошки</w:t>
      </w:r>
      <w:r w:rsidRPr="00CF1043">
        <w:rPr>
          <w:rFonts w:ascii="Times New Roman" w:hAnsi="Times New Roman" w:cs="Times New Roman"/>
          <w:sz w:val="28"/>
          <w:szCs w:val="28"/>
        </w:rPr>
        <w:t>,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А теперь ножом покрошим.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Чтоб украсил винегрет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Оранжевый, как солнце, цвет,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Отварили мы </w:t>
      </w:r>
      <w:r w:rsidRPr="00CF1043">
        <w:rPr>
          <w:rFonts w:ascii="Times New Roman" w:hAnsi="Times New Roman" w:cs="Times New Roman"/>
          <w:b/>
          <w:sz w:val="28"/>
          <w:szCs w:val="28"/>
        </w:rPr>
        <w:t>морковку</w:t>
      </w:r>
      <w:r w:rsidRPr="00CF1043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Накрошили ее ловко.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Чтобы блюдо было ярким,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Принесем мы </w:t>
      </w:r>
      <w:r w:rsidRPr="00CF1043">
        <w:rPr>
          <w:rFonts w:ascii="Times New Roman" w:hAnsi="Times New Roman" w:cs="Times New Roman"/>
          <w:b/>
          <w:sz w:val="28"/>
          <w:szCs w:val="28"/>
        </w:rPr>
        <w:t>свеклу</w:t>
      </w:r>
      <w:r w:rsidRPr="00CF1043">
        <w:rPr>
          <w:rFonts w:ascii="Times New Roman" w:hAnsi="Times New Roman" w:cs="Times New Roman"/>
          <w:sz w:val="28"/>
          <w:szCs w:val="28"/>
        </w:rPr>
        <w:t xml:space="preserve"> с грядки –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i/>
          <w:sz w:val="28"/>
          <w:szCs w:val="28"/>
        </w:rPr>
        <w:t>Круглую и красную</w:t>
      </w:r>
      <w:r w:rsidRPr="00CF1043">
        <w:rPr>
          <w:rFonts w:ascii="Times New Roman" w:hAnsi="Times New Roman" w:cs="Times New Roman"/>
          <w:sz w:val="28"/>
          <w:szCs w:val="28"/>
        </w:rPr>
        <w:t>,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И на вкус – </w:t>
      </w:r>
      <w:r w:rsidRPr="00CF1043">
        <w:rPr>
          <w:rFonts w:ascii="Times New Roman" w:hAnsi="Times New Roman" w:cs="Times New Roman"/>
          <w:i/>
          <w:sz w:val="28"/>
          <w:szCs w:val="28"/>
        </w:rPr>
        <w:t>прекрасную.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Кубиками нарезаем –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В наше блюдо добавляем.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b/>
          <w:sz w:val="28"/>
          <w:szCs w:val="28"/>
        </w:rPr>
        <w:t xml:space="preserve">Лук </w:t>
      </w:r>
      <w:r w:rsidRPr="00CF1043">
        <w:rPr>
          <w:rFonts w:ascii="Times New Roman" w:hAnsi="Times New Roman" w:cs="Times New Roman"/>
          <w:i/>
          <w:sz w:val="28"/>
          <w:szCs w:val="28"/>
        </w:rPr>
        <w:t>сердитый,</w:t>
      </w:r>
      <w:r>
        <w:rPr>
          <w:rFonts w:ascii="Times New Roman" w:hAnsi="Times New Roman" w:cs="Times New Roman"/>
          <w:sz w:val="28"/>
          <w:szCs w:val="28"/>
        </w:rPr>
        <w:t xml:space="preserve"> но </w:t>
      </w:r>
      <w:r w:rsidRPr="00CF1043">
        <w:rPr>
          <w:rFonts w:ascii="Times New Roman" w:hAnsi="Times New Roman" w:cs="Times New Roman"/>
          <w:i/>
          <w:sz w:val="28"/>
          <w:szCs w:val="28"/>
        </w:rPr>
        <w:t>полезный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Соломкой надо нам нарезать.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Чтобы было очень вкусно,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Добавить можно и </w:t>
      </w:r>
      <w:r w:rsidRPr="00CF1043">
        <w:rPr>
          <w:rFonts w:ascii="Times New Roman" w:hAnsi="Times New Roman" w:cs="Times New Roman"/>
          <w:b/>
          <w:sz w:val="28"/>
          <w:szCs w:val="28"/>
        </w:rPr>
        <w:t>капусты</w:t>
      </w:r>
      <w:r w:rsidRPr="00CF1043">
        <w:rPr>
          <w:rFonts w:ascii="Times New Roman" w:hAnsi="Times New Roman" w:cs="Times New Roman"/>
          <w:sz w:val="28"/>
          <w:szCs w:val="28"/>
        </w:rPr>
        <w:t>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А ещё </w:t>
      </w:r>
      <w:r w:rsidRPr="00CF1043">
        <w:rPr>
          <w:rFonts w:ascii="Times New Roman" w:hAnsi="Times New Roman" w:cs="Times New Roman"/>
          <w:b/>
          <w:sz w:val="28"/>
          <w:szCs w:val="28"/>
        </w:rPr>
        <w:t>укроп</w:t>
      </w:r>
      <w:r w:rsidRPr="00CF1043">
        <w:rPr>
          <w:rFonts w:ascii="Times New Roman" w:hAnsi="Times New Roman" w:cs="Times New Roman"/>
          <w:sz w:val="28"/>
          <w:szCs w:val="28"/>
        </w:rPr>
        <w:t xml:space="preserve"> </w:t>
      </w:r>
      <w:r w:rsidRPr="00CF1043">
        <w:rPr>
          <w:rFonts w:ascii="Times New Roman" w:hAnsi="Times New Roman" w:cs="Times New Roman"/>
          <w:i/>
          <w:sz w:val="28"/>
          <w:szCs w:val="28"/>
        </w:rPr>
        <w:t>душистый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На дощечке крошим быстро.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А </w:t>
      </w:r>
      <w:r w:rsidRPr="00CF1043">
        <w:rPr>
          <w:rFonts w:ascii="Times New Roman" w:hAnsi="Times New Roman" w:cs="Times New Roman"/>
          <w:i/>
          <w:sz w:val="28"/>
          <w:szCs w:val="28"/>
        </w:rPr>
        <w:t xml:space="preserve">кудрявая </w:t>
      </w:r>
      <w:r w:rsidRPr="00CF1043">
        <w:rPr>
          <w:rFonts w:ascii="Times New Roman" w:hAnsi="Times New Roman" w:cs="Times New Roman"/>
          <w:b/>
          <w:sz w:val="28"/>
          <w:szCs w:val="28"/>
        </w:rPr>
        <w:t>петрушка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Аромат </w:t>
      </w:r>
      <w:r w:rsidRPr="00CF1043">
        <w:rPr>
          <w:rFonts w:ascii="Times New Roman" w:hAnsi="Times New Roman" w:cs="Times New Roman"/>
          <w:sz w:val="28"/>
          <w:szCs w:val="28"/>
        </w:rPr>
        <w:t>и цвет улучшит.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Ну, теперь добавим </w:t>
      </w:r>
      <w:r w:rsidRPr="00CF1043">
        <w:rPr>
          <w:rFonts w:ascii="Times New Roman" w:hAnsi="Times New Roman" w:cs="Times New Roman"/>
          <w:b/>
          <w:sz w:val="28"/>
          <w:szCs w:val="28"/>
        </w:rPr>
        <w:t>перчик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И </w:t>
      </w:r>
      <w:r w:rsidRPr="00CF1043">
        <w:rPr>
          <w:rFonts w:ascii="Times New Roman" w:hAnsi="Times New Roman" w:cs="Times New Roman"/>
          <w:i/>
          <w:sz w:val="28"/>
          <w:szCs w:val="28"/>
        </w:rPr>
        <w:t>зелёный</w:t>
      </w:r>
      <w:r w:rsidRPr="00CF1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043">
        <w:rPr>
          <w:rFonts w:ascii="Times New Roman" w:hAnsi="Times New Roman" w:cs="Times New Roman"/>
          <w:b/>
          <w:sz w:val="28"/>
          <w:szCs w:val="28"/>
        </w:rPr>
        <w:t>огуречик</w:t>
      </w:r>
      <w:proofErr w:type="spellEnd"/>
      <w:r w:rsidRPr="00CF1043">
        <w:rPr>
          <w:rFonts w:ascii="Times New Roman" w:hAnsi="Times New Roman" w:cs="Times New Roman"/>
          <w:sz w:val="28"/>
          <w:szCs w:val="28"/>
        </w:rPr>
        <w:t>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А потом ещё </w:t>
      </w:r>
      <w:r w:rsidRPr="00CF1043">
        <w:rPr>
          <w:rFonts w:ascii="Times New Roman" w:hAnsi="Times New Roman" w:cs="Times New Roman"/>
          <w:b/>
          <w:sz w:val="28"/>
          <w:szCs w:val="28"/>
        </w:rPr>
        <w:t>горошек</w:t>
      </w:r>
      <w:r w:rsidRPr="00CF1043">
        <w:rPr>
          <w:rFonts w:ascii="Times New Roman" w:hAnsi="Times New Roman" w:cs="Times New Roman"/>
          <w:sz w:val="28"/>
          <w:szCs w:val="28"/>
        </w:rPr>
        <w:t>…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Размешаем всё немножко.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Ну какой же вкус без соли?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Наше блюдо мы подсолим…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И, конечно, не напрасно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Мы </w:t>
      </w:r>
      <w:r w:rsidRPr="00CF1043">
        <w:rPr>
          <w:rFonts w:ascii="Times New Roman" w:hAnsi="Times New Roman" w:cs="Times New Roman"/>
          <w:b/>
          <w:sz w:val="28"/>
          <w:szCs w:val="28"/>
        </w:rPr>
        <w:t>подсолнечное масло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Наливаем в винегрет –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Лучше блюда в мире нет!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>Он похож на наше лето –</w:t>
      </w:r>
    </w:p>
    <w:p w:rsidR="00CF1043" w:rsidRPr="00CF1043" w:rsidRDefault="00CF1043" w:rsidP="00EF204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i/>
          <w:sz w:val="28"/>
          <w:szCs w:val="28"/>
        </w:rPr>
        <w:t>Яркий, сочный, разноцветный</w:t>
      </w:r>
      <w:r w:rsidRPr="00CF1043">
        <w:rPr>
          <w:rFonts w:ascii="Times New Roman" w:hAnsi="Times New Roman" w:cs="Times New Roman"/>
          <w:sz w:val="28"/>
          <w:szCs w:val="28"/>
        </w:rPr>
        <w:t>!</w:t>
      </w:r>
    </w:p>
    <w:p w:rsidR="00CF1043" w:rsidRPr="00CF1043" w:rsidRDefault="00CF1043" w:rsidP="00EF204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Он – </w:t>
      </w:r>
      <w:r w:rsidRPr="00CF1043">
        <w:rPr>
          <w:rFonts w:ascii="Times New Roman" w:hAnsi="Times New Roman" w:cs="Times New Roman"/>
          <w:i/>
          <w:sz w:val="28"/>
          <w:szCs w:val="28"/>
        </w:rPr>
        <w:t>полезный, ароматный</w:t>
      </w:r>
      <w:r w:rsidRPr="00CF1043">
        <w:rPr>
          <w:rFonts w:ascii="Times New Roman" w:hAnsi="Times New Roman" w:cs="Times New Roman"/>
          <w:sz w:val="28"/>
          <w:szCs w:val="28"/>
        </w:rPr>
        <w:t>,</w:t>
      </w:r>
    </w:p>
    <w:p w:rsidR="00CF1043" w:rsidRPr="00CF1043" w:rsidRDefault="00CF1043" w:rsidP="00EF204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043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CF1043">
        <w:rPr>
          <w:rFonts w:ascii="Times New Roman" w:hAnsi="Times New Roman" w:cs="Times New Roman"/>
          <w:i/>
          <w:sz w:val="28"/>
          <w:szCs w:val="28"/>
        </w:rPr>
        <w:t>вкусный и приятный</w:t>
      </w:r>
      <w:r w:rsidRPr="00CF1043">
        <w:rPr>
          <w:rFonts w:ascii="Times New Roman" w:hAnsi="Times New Roman" w:cs="Times New Roman"/>
          <w:sz w:val="28"/>
          <w:szCs w:val="28"/>
        </w:rPr>
        <w:t>!</w:t>
      </w:r>
    </w:p>
    <w:p w:rsidR="009C5C7E" w:rsidRDefault="00CF1043" w:rsidP="009C5C7E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F1043">
        <w:rPr>
          <w:rFonts w:ascii="Times New Roman" w:hAnsi="Times New Roman" w:cs="Times New Roman"/>
          <w:b/>
          <w:sz w:val="40"/>
          <w:szCs w:val="40"/>
        </w:rPr>
        <w:t>Ну-ка, повторите, дети:</w:t>
      </w:r>
    </w:p>
    <w:p w:rsidR="009C5C7E" w:rsidRDefault="00CF1043" w:rsidP="009C5C7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F1043">
        <w:rPr>
          <w:rFonts w:ascii="Times New Roman" w:hAnsi="Times New Roman" w:cs="Times New Roman"/>
          <w:b/>
          <w:sz w:val="40"/>
          <w:szCs w:val="40"/>
        </w:rPr>
        <w:t>Что бывает в винегрете?</w:t>
      </w:r>
      <w:r w:rsidR="009C5C7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EF2045" w:rsidRPr="00EF2045" w:rsidRDefault="009C5C7E" w:rsidP="009C5C7E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lastRenderedPageBreak/>
        <w:t xml:space="preserve"> </w:t>
      </w:r>
      <w:r w:rsidRPr="00EF2045">
        <w:rPr>
          <w:noProof/>
          <w:lang w:eastAsia="ru-RU"/>
        </w:rPr>
        <w:drawing>
          <wp:inline distT="0" distB="0" distL="0" distR="0" wp14:anchorId="4E9BBCAE" wp14:editId="47A23F92">
            <wp:extent cx="2771775" cy="2012950"/>
            <wp:effectExtent l="0" t="0" r="9525" b="6350"/>
            <wp:docPr id="6" name="Рисунок 6" descr="F:\Beetroot-with-lelllllllllll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etroot-with-lelllllllllllav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1004" cy="20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54B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EF2045" w:rsidRPr="00EF2045">
        <w:rPr>
          <w:noProof/>
          <w:lang w:eastAsia="ru-RU"/>
        </w:rPr>
        <w:drawing>
          <wp:inline distT="0" distB="0" distL="0" distR="0" wp14:anchorId="01824E6B" wp14:editId="7F070EE6">
            <wp:extent cx="3571538" cy="2777099"/>
            <wp:effectExtent l="0" t="0" r="0" b="4445"/>
            <wp:docPr id="1" name="Рисунок 1" descr="D:\РАБОТА - ДЕТ.САД\изо лыкова\kartofel_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- ДЕТ.САД\изо лыкова\kartofel_s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09" cy="28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45" w:rsidRPr="00EF2045" w:rsidRDefault="00EF2045" w:rsidP="00EF2045">
      <w:pPr>
        <w:spacing w:after="160" w:line="259" w:lineRule="auto"/>
      </w:pPr>
      <w:r w:rsidRPr="00EF2045">
        <w:rPr>
          <w:noProof/>
          <w:lang w:eastAsia="ru-RU"/>
        </w:rPr>
        <w:drawing>
          <wp:inline distT="0" distB="0" distL="0" distR="0" wp14:anchorId="1A9C929A" wp14:editId="03B0EEF2">
            <wp:extent cx="2219325" cy="1568323"/>
            <wp:effectExtent l="0" t="0" r="0" b="0"/>
            <wp:docPr id="2" name="Рисунок 2" descr="F:\4. ПОСОБИЯ И ПЛАНЫ ПО ВСЕМ ТЕМАМ\2. РАСТИТЕЛЬНЫЙ МИР\ОВОЩИ\КАРТИНКИ\картинки овощей цветные\морко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 ПОСОБИЯ И ПЛАНЫ ПО ВСЕМ ТЕМАМ\2. РАСТИТЕЛЬНЫЙ МИР\ОВОЩИ\КАРТИНКИ\картинки овощей цветные\моркоь 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11" cy="16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45">
        <w:rPr>
          <w:noProof/>
          <w:lang w:eastAsia="ru-RU"/>
        </w:rPr>
        <w:drawing>
          <wp:inline distT="0" distB="0" distL="0" distR="0" wp14:anchorId="35CB7AF4" wp14:editId="5A38AF97">
            <wp:extent cx="2943225" cy="2338795"/>
            <wp:effectExtent l="0" t="0" r="0" b="4445"/>
            <wp:docPr id="3" name="Рисунок 3" descr="D:\РАБОТА - ДЕТ.САД\изо лыкова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- ДЕТ.САД\изо лыкова\i (3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89" cy="24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45">
        <w:rPr>
          <w:noProof/>
          <w:lang w:eastAsia="ru-RU"/>
        </w:rPr>
        <w:t xml:space="preserve">             </w:t>
      </w:r>
      <w:r w:rsidRPr="00EF2045">
        <w:rPr>
          <w:noProof/>
          <w:lang w:eastAsia="ru-RU"/>
        </w:rPr>
        <w:drawing>
          <wp:inline distT="0" distB="0" distL="0" distR="0" wp14:anchorId="4BB52299" wp14:editId="7EFD3340">
            <wp:extent cx="933226" cy="1025525"/>
            <wp:effectExtent l="0" t="0" r="635" b="3175"/>
            <wp:docPr id="4" name="Рисунок 4" descr="F:\4. ПОСОБИЯ И ПЛАНЫ ПО ВСЕМ ТЕМАМ\2. РАСТИТЕЛЬНЫЙ МИР\ОВОЩИ\КАРТИНКИ\картинки овощей цветные\лу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. ПОСОБИЯ И ПЛАНЫ ПО ВСЕМ ТЕМАМ\2. РАСТИТЕЛЬНЫЙ МИР\ОВОЩИ\КАРТИНКИ\картинки овощей цветные\лук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08" cy="10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45">
        <w:t xml:space="preserve">   </w:t>
      </w:r>
      <w:r w:rsidRPr="00EF2045">
        <w:rPr>
          <w:noProof/>
          <w:lang w:eastAsia="ru-RU"/>
        </w:rPr>
        <w:drawing>
          <wp:inline distT="0" distB="0" distL="0" distR="0" wp14:anchorId="52A41F20" wp14:editId="7D4AF8A5">
            <wp:extent cx="2095500" cy="1362075"/>
            <wp:effectExtent l="0" t="0" r="0" b="9525"/>
            <wp:docPr id="5" name="Рисунок 5" descr="F:\4. ПОСОБИЯ И ПЛАНЫ ПО ВСЕМ ТЕМАМ\2. РАСТИТЕЛЬНЫЙ МИР\ОВОЩИ\КАРТИНКИ\картинки овощей цветные\ук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. ПОСОБИЯ И ПЛАНЫ ПО ВСЕМ ТЕМАМ\2. РАСТИТЕЛЬНЫЙ МИР\ОВОЩИ\КАРТИНКИ\картинки овощей цветные\укро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92" cy="1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45">
        <w:t xml:space="preserve">          </w:t>
      </w:r>
      <w:r w:rsidR="009C5C7E" w:rsidRPr="009C5C7E">
        <w:rPr>
          <w:noProof/>
          <w:lang w:eastAsia="ru-RU"/>
        </w:rPr>
        <w:drawing>
          <wp:inline distT="0" distB="0" distL="0" distR="0" wp14:anchorId="2CA4C9D3" wp14:editId="48DF7E2A">
            <wp:extent cx="1838325" cy="1810712"/>
            <wp:effectExtent l="0" t="0" r="0" b="0"/>
            <wp:docPr id="11" name="Рисунок 11" descr="F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43" cy="18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C7E">
        <w:t xml:space="preserve">         </w:t>
      </w:r>
      <w:r w:rsidRPr="00EF2045">
        <w:rPr>
          <w:noProof/>
          <w:lang w:eastAsia="ru-RU"/>
        </w:rPr>
        <w:drawing>
          <wp:inline distT="0" distB="0" distL="0" distR="0" wp14:anchorId="49A804D0" wp14:editId="4DCD6AF1">
            <wp:extent cx="1924050" cy="1504259"/>
            <wp:effectExtent l="0" t="0" r="0" b="1270"/>
            <wp:docPr id="7" name="Рисунок 7" descr="F:\4. ПОСОБИЯ И ПЛАНЫ ПО ВСЕМ ТЕМАМ\2. РАСТИТЕЛЬНЫЙ МИР\ОВОЩИ\КАРТИНКИ\картинки овощей цветные\пет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. ПОСОБИЯ И ПЛАНЫ ПО ВСЕМ ТЕМАМ\2. РАСТИТЕЛЬНЫЙ МИР\ОВОЩИ\КАРТИНКИ\картинки овощей цветные\петруш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91" cy="15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95" w:rsidRDefault="00EF2045" w:rsidP="001F5D95">
      <w:pPr>
        <w:spacing w:after="160" w:line="259" w:lineRule="auto"/>
      </w:pPr>
      <w:r w:rsidRPr="00EF2045">
        <w:rPr>
          <w:noProof/>
          <w:lang w:eastAsia="ru-RU"/>
        </w:rPr>
        <w:t xml:space="preserve">            </w:t>
      </w:r>
      <w:r w:rsidRPr="00EF2045">
        <w:rPr>
          <w:noProof/>
          <w:lang w:eastAsia="ru-RU"/>
        </w:rPr>
        <w:drawing>
          <wp:inline distT="0" distB="0" distL="0" distR="0" wp14:anchorId="0602E79C" wp14:editId="387BFFE6">
            <wp:extent cx="1666904" cy="1132681"/>
            <wp:effectExtent l="0" t="0" r="0" b="0"/>
            <wp:docPr id="8" name="Рисунок 8" descr="F:\pepp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epper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79" cy="12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45">
        <w:rPr>
          <w:noProof/>
          <w:lang w:eastAsia="ru-RU"/>
        </w:rPr>
        <w:t xml:space="preserve">       </w:t>
      </w:r>
      <w:r w:rsidR="009C5C7E">
        <w:rPr>
          <w:noProof/>
          <w:lang w:eastAsia="ru-RU"/>
        </w:rPr>
        <w:t xml:space="preserve">       </w:t>
      </w:r>
      <w:r w:rsidRPr="00EF2045">
        <w:rPr>
          <w:noProof/>
          <w:lang w:eastAsia="ru-RU"/>
        </w:rPr>
        <w:t xml:space="preserve">    </w:t>
      </w:r>
      <w:r w:rsidRPr="00EF2045">
        <w:rPr>
          <w:noProof/>
          <w:lang w:eastAsia="ru-RU"/>
        </w:rPr>
        <w:drawing>
          <wp:inline distT="0" distB="0" distL="0" distR="0" wp14:anchorId="0814E530" wp14:editId="24A9129E">
            <wp:extent cx="1667253" cy="1123645"/>
            <wp:effectExtent l="0" t="0" r="0" b="635"/>
            <wp:docPr id="9" name="Рисунок 9" descr="F:\kak-vybrat-semena-goro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ak-vybrat-semena-gorokh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045">
        <w:t xml:space="preserve">             </w:t>
      </w:r>
      <w:r w:rsidRPr="00EF2045">
        <w:rPr>
          <w:noProof/>
          <w:lang w:eastAsia="ru-RU"/>
        </w:rPr>
        <w:drawing>
          <wp:inline distT="0" distB="0" distL="0" distR="0" wp14:anchorId="053C0960" wp14:editId="6B405069">
            <wp:extent cx="1952439" cy="2435392"/>
            <wp:effectExtent l="0" t="0" r="0" b="3175"/>
            <wp:docPr id="10" name="Рисунок 10" descr="F:\1481960344.0-2319566_slnecnicova-o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481960344.0-2319566_slnecnicova-ole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38" cy="25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95" w:rsidRDefault="001F5D95" w:rsidP="001F5D95">
      <w:pPr>
        <w:spacing w:after="160" w:line="259" w:lineRule="auto"/>
      </w:pPr>
    </w:p>
    <w:p w:rsidR="001F5D95" w:rsidRPr="001F5D95" w:rsidRDefault="001F5D95" w:rsidP="001F5D95">
      <w:pPr>
        <w:pStyle w:val="a3"/>
        <w:numPr>
          <w:ilvl w:val="0"/>
          <w:numId w:val="1"/>
        </w:numPr>
        <w:spacing w:after="160" w:line="259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1F5D95">
        <w:rPr>
          <w:rFonts w:ascii="Times New Roman" w:hAnsi="Times New Roman" w:cs="Times New Roman"/>
          <w:b/>
          <w:sz w:val="40"/>
          <w:szCs w:val="40"/>
        </w:rPr>
        <w:t>ВЫБЕРИ ОВОЩИ ДЛЯ ВИНЕГРЕТА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0B6C69" w:rsidRPr="001F5D95" w:rsidRDefault="001F5D95" w:rsidP="001F5D95">
      <w:pPr>
        <w:pStyle w:val="a3"/>
        <w:numPr>
          <w:ilvl w:val="0"/>
          <w:numId w:val="1"/>
        </w:numPr>
        <w:spacing w:after="160" w:line="259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1F5D95">
        <w:rPr>
          <w:rFonts w:ascii="Times New Roman" w:hAnsi="Times New Roman" w:cs="Times New Roman"/>
          <w:b/>
          <w:sz w:val="40"/>
          <w:szCs w:val="40"/>
        </w:rPr>
        <w:t>ЧЕГО НЕ ХВАТАЕТ</w:t>
      </w:r>
      <w:r>
        <w:rPr>
          <w:rFonts w:ascii="Times New Roman" w:hAnsi="Times New Roman" w:cs="Times New Roman"/>
          <w:b/>
          <w:sz w:val="40"/>
          <w:szCs w:val="40"/>
        </w:rPr>
        <w:t xml:space="preserve"> ДЛЯ ПРИГОТОВЛЕНИЯ ВИНЕГРЕТА</w:t>
      </w:r>
      <w:r w:rsidRPr="001F5D95">
        <w:rPr>
          <w:rFonts w:ascii="Times New Roman" w:hAnsi="Times New Roman" w:cs="Times New Roman"/>
          <w:b/>
          <w:sz w:val="40"/>
          <w:szCs w:val="40"/>
        </w:rPr>
        <w:t>?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1F5D95" w:rsidRPr="001F5D95" w:rsidRDefault="001F5D95" w:rsidP="001F5D95">
      <w:pPr>
        <w:spacing w:after="160" w:line="259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6C69" w:rsidRDefault="000B6C69" w:rsidP="009C5C7E">
      <w:pPr>
        <w:spacing w:after="160" w:line="259" w:lineRule="auto"/>
      </w:pPr>
      <w:r w:rsidRPr="000B6C69">
        <w:rPr>
          <w:noProof/>
          <w:lang w:eastAsia="ru-RU"/>
        </w:rPr>
        <w:drawing>
          <wp:inline distT="0" distB="0" distL="0" distR="0">
            <wp:extent cx="6629400" cy="7843862"/>
            <wp:effectExtent l="0" t="0" r="0" b="5080"/>
            <wp:docPr id="14" name="Рисунок 14" descr="F:\4. ПОСОБИЯ И ПЛАНЫ ПО ВСЕМ ТЕМАМ\2. РАСТИТЕЛЬНЫЙ МИР\ОВОЩИ\КАРТИНКИ\картинки овощей цветные\овощ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 ПОСОБИЯ И ПЛАНЫ ПО ВСЕМ ТЕМАМ\2. РАСТИТЕЛЬНЫЙ МИР\ОВОЩИ\КАРТИНКИ\картинки овощей цветные\овощи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50" cy="78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3A" w:rsidRDefault="00603E3A" w:rsidP="00603E3A">
      <w:pPr>
        <w:spacing w:after="160" w:line="259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4503"/>
            <wp:effectExtent l="0" t="0" r="2540" b="0"/>
            <wp:docPr id="12" name="Рисунок 12" descr="C:\Users\Micro-PC\Desktop\DSC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-PC\Desktop\DSC05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3A" w:rsidRDefault="00603E3A" w:rsidP="00603E3A">
      <w:pPr>
        <w:spacing w:after="160"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645910" cy="3734503"/>
            <wp:effectExtent l="0" t="0" r="2540" b="0"/>
            <wp:docPr id="13" name="Рисунок 13" descr="C:\Users\Micro-PC\Desktop\DSC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-PC\Desktop\DSC05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3A" w:rsidRDefault="00603E3A" w:rsidP="00603E3A">
      <w:pPr>
        <w:spacing w:after="160" w:line="259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4503"/>
            <wp:effectExtent l="0" t="0" r="2540" b="0"/>
            <wp:docPr id="15" name="Рисунок 15" descr="C:\Users\Micro-PC\Desktop\DSC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-PC\Desktop\DSC05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3A" w:rsidRPr="009C5C7E" w:rsidRDefault="00603E3A" w:rsidP="00603E3A">
      <w:pPr>
        <w:spacing w:after="160"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645910" cy="3734503"/>
            <wp:effectExtent l="0" t="0" r="2540" b="0"/>
            <wp:docPr id="16" name="Рисунок 16" descr="C:\Users\Micro-PC\Desktop\DSC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-PC\Desktop\DSC05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E3A" w:rsidRPr="009C5C7E" w:rsidSect="00EF2045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D1125"/>
    <w:multiLevelType w:val="hybridMultilevel"/>
    <w:tmpl w:val="FD58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26E"/>
    <w:rsid w:val="0006453B"/>
    <w:rsid w:val="000B6C69"/>
    <w:rsid w:val="000D2848"/>
    <w:rsid w:val="00104BFB"/>
    <w:rsid w:val="0018421C"/>
    <w:rsid w:val="001F5D95"/>
    <w:rsid w:val="002C354B"/>
    <w:rsid w:val="004C726E"/>
    <w:rsid w:val="00603E3A"/>
    <w:rsid w:val="006C590A"/>
    <w:rsid w:val="006F79E8"/>
    <w:rsid w:val="00826DA1"/>
    <w:rsid w:val="009C5C7E"/>
    <w:rsid w:val="00A70198"/>
    <w:rsid w:val="00AA40D5"/>
    <w:rsid w:val="00BD7E62"/>
    <w:rsid w:val="00BE61BB"/>
    <w:rsid w:val="00CF1043"/>
    <w:rsid w:val="00E2730D"/>
    <w:rsid w:val="00EF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043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6C59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D9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C590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No Spacing"/>
    <w:uiPriority w:val="1"/>
    <w:qFormat/>
    <w:rsid w:val="006C590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C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043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6C59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D9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C590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No Spacing"/>
    <w:uiPriority w:val="1"/>
    <w:qFormat/>
    <w:rsid w:val="006C590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C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1F500-0FBF-497B-91FD-484D8F8DB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Н.В.Коломенская</cp:lastModifiedBy>
  <cp:revision>3</cp:revision>
  <dcterms:created xsi:type="dcterms:W3CDTF">2019-03-03T10:08:00Z</dcterms:created>
  <dcterms:modified xsi:type="dcterms:W3CDTF">2019-03-11T17:32:00Z</dcterms:modified>
</cp:coreProperties>
</file>